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3A666" w14:textId="67B71EC2" w:rsidR="00E27DFF" w:rsidRPr="004B5814" w:rsidRDefault="00E27DFF" w:rsidP="00E27DFF">
      <w:pPr>
        <w:jc w:val="center"/>
        <w:rPr>
          <w:rFonts w:ascii="MV Boli" w:hAnsi="MV Boli" w:cs="MV Boli"/>
          <w:b w:val="0"/>
          <w:color w:val="2E74B5" w:themeColor="accent5" w:themeShade="BF"/>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814">
        <w:rPr>
          <w:noProof/>
          <w:color w:val="2E74B5" w:themeColor="accent5" w:themeShade="BF"/>
        </w:rPr>
        <w:drawing>
          <wp:anchor distT="0" distB="0" distL="114300" distR="114300" simplePos="0" relativeHeight="251658240" behindDoc="0" locked="0" layoutInCell="1" allowOverlap="1" wp14:anchorId="3581AADB" wp14:editId="319B9484">
            <wp:simplePos x="0" y="0"/>
            <wp:positionH relativeFrom="rightMargin">
              <wp:posOffset>-378372</wp:posOffset>
            </wp:positionH>
            <wp:positionV relativeFrom="paragraph">
              <wp:posOffset>547</wp:posOffset>
            </wp:positionV>
            <wp:extent cx="781685" cy="473075"/>
            <wp:effectExtent l="0" t="0" r="0" b="3175"/>
            <wp:wrapSquare wrapText="bothSides"/>
            <wp:docPr id="2" name="Image 2" descr="Home - HEL - Haute Ecole de la Ville de Liège et ses bache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 HEL - Haute Ecole de la Ville de Liège et ses bacheli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68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5814">
        <w:rPr>
          <w:rFonts w:ascii="MV Boli" w:hAnsi="MV Boli" w:cs="MV Boli"/>
          <w:b w:val="0"/>
          <w:color w:val="2E74B5" w:themeColor="accent5" w:themeShade="BF"/>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Philosophie et </w:t>
      </w:r>
      <w:r w:rsidR="004B5814">
        <w:rPr>
          <w:rFonts w:ascii="MV Boli" w:hAnsi="MV Boli" w:cs="MV Boli"/>
          <w:b w:val="0"/>
          <w:color w:val="2E74B5" w:themeColor="accent5" w:themeShade="BF"/>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4B5814">
        <w:rPr>
          <w:rFonts w:ascii="MV Boli" w:hAnsi="MV Boli" w:cs="MV Boli"/>
          <w:b w:val="0"/>
          <w:color w:val="2E74B5" w:themeColor="accent5" w:themeShade="BF"/>
          <w:sz w:val="4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itoyenneté </w:t>
      </w:r>
    </w:p>
    <w:p w14:paraId="0837D800" w14:textId="44E148CA" w:rsidR="00E27DFF" w:rsidRDefault="00E27DFF" w:rsidP="00E27DFF">
      <w:pPr>
        <w:jc w:val="center"/>
        <w:rPr>
          <w:rFonts w:ascii="MV Boli" w:hAnsi="MV Boli" w:cs="MV Boli"/>
          <w:sz w:val="36"/>
          <w:szCs w:val="32"/>
        </w:rPr>
      </w:pPr>
    </w:p>
    <w:p w14:paraId="256B5258" w14:textId="2D457DE1" w:rsidR="00E27DFF" w:rsidRDefault="00E27DFF" w:rsidP="00E27DFF">
      <w:pPr>
        <w:jc w:val="center"/>
        <w:rPr>
          <w:rFonts w:ascii="MV Boli" w:hAnsi="MV Boli" w:cs="MV Boli"/>
          <w:sz w:val="36"/>
          <w:szCs w:val="32"/>
        </w:rPr>
      </w:pPr>
      <w:r>
        <w:rPr>
          <w:noProof/>
        </w:rPr>
        <w:drawing>
          <wp:inline distT="0" distB="0" distL="0" distR="0" wp14:anchorId="3FF110F0" wp14:editId="7A51EB5F">
            <wp:extent cx="5760720" cy="6540701"/>
            <wp:effectExtent l="0" t="0" r="0" b="0"/>
            <wp:docPr id="1" name="Image 1" descr="Une histoire de genre&quot; : décloisonne les stéréotypes - Stop au sex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histoire de genre&quot; : décloisonne les stéréotypes - Stop au sexis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540701"/>
                    </a:xfrm>
                    <a:prstGeom prst="rect">
                      <a:avLst/>
                    </a:prstGeom>
                    <a:noFill/>
                    <a:ln>
                      <a:noFill/>
                    </a:ln>
                  </pic:spPr>
                </pic:pic>
              </a:graphicData>
            </a:graphic>
          </wp:inline>
        </w:drawing>
      </w:r>
    </w:p>
    <w:p w14:paraId="2F257C2A" w14:textId="4C191154" w:rsidR="00224415" w:rsidRDefault="00224415" w:rsidP="00224415"/>
    <w:p w14:paraId="79E32804" w14:textId="3B41EAC3" w:rsidR="000A27F3" w:rsidRPr="00807FE2" w:rsidRDefault="00A639A8" w:rsidP="000A27F3">
      <w:pPr>
        <w:pStyle w:val="Paragraphedeliste"/>
        <w:numPr>
          <w:ilvl w:val="0"/>
          <w:numId w:val="2"/>
        </w:numPr>
        <w:rPr>
          <w:rFonts w:ascii="MV Boli" w:hAnsi="MV Boli" w:cs="MV Boli"/>
          <w:color w:val="00B0F0"/>
          <w:sz w:val="28"/>
          <w:szCs w:val="24"/>
        </w:rPr>
      </w:pPr>
      <w:r>
        <w:rPr>
          <w:noProof/>
        </w:rPr>
        <w:lastRenderedPageBreak/>
        <w:drawing>
          <wp:anchor distT="0" distB="0" distL="114300" distR="114300" simplePos="0" relativeHeight="251701248" behindDoc="1" locked="0" layoutInCell="1" allowOverlap="1" wp14:anchorId="11BB876E" wp14:editId="304E5B18">
            <wp:simplePos x="0" y="0"/>
            <wp:positionH relativeFrom="column">
              <wp:posOffset>5474525</wp:posOffset>
            </wp:positionH>
            <wp:positionV relativeFrom="paragraph">
              <wp:posOffset>-42</wp:posOffset>
            </wp:positionV>
            <wp:extent cx="778510" cy="848995"/>
            <wp:effectExtent l="0" t="0" r="2540" b="8255"/>
            <wp:wrapTight wrapText="bothSides">
              <wp:wrapPolygon edited="0">
                <wp:start x="0" y="0"/>
                <wp:lineTo x="0" y="21325"/>
                <wp:lineTo x="21142" y="21325"/>
                <wp:lineTo x="21142" y="0"/>
                <wp:lineTo x="0" y="0"/>
              </wp:wrapPolygon>
            </wp:wrapTight>
            <wp:docPr id="38" name="Image 38" descr="Laisse moi réfléchir... - l00kzebl0g - Skyr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isse moi réfléchir... - l00kzebl0g - Skyrock.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8510" cy="848995"/>
                    </a:xfrm>
                    <a:prstGeom prst="rect">
                      <a:avLst/>
                    </a:prstGeom>
                    <a:noFill/>
                    <a:ln>
                      <a:noFill/>
                    </a:ln>
                  </pic:spPr>
                </pic:pic>
              </a:graphicData>
            </a:graphic>
          </wp:anchor>
        </w:drawing>
      </w:r>
      <w:r w:rsidR="00107645" w:rsidRPr="00107645">
        <w:rPr>
          <w:rFonts w:ascii="MV Boli" w:hAnsi="MV Boli" w:cs="MV Boli"/>
          <w:color w:val="00B0F0"/>
          <w:sz w:val="28"/>
          <w:szCs w:val="24"/>
        </w:rPr>
        <w:t xml:space="preserve">Stéréotype ? </w:t>
      </w:r>
    </w:p>
    <w:p w14:paraId="7812F07B" w14:textId="45DDC6D3" w:rsidR="001143FA" w:rsidRDefault="001143FA" w:rsidP="001143FA">
      <w:pPr>
        <w:pStyle w:val="Paragraphedeliste"/>
        <w:numPr>
          <w:ilvl w:val="0"/>
          <w:numId w:val="3"/>
        </w:numPr>
      </w:pPr>
      <w:r>
        <w:t>La Saint-Nicolas approche</w:t>
      </w:r>
      <w:r w:rsidR="000A27F3">
        <w:t xml:space="preserve"> à grands pas. Les magasins préparent </w:t>
      </w:r>
      <w:r w:rsidR="00203A76">
        <w:t>leurs</w:t>
      </w:r>
      <w:r w:rsidR="000A27F3">
        <w:t xml:space="preserve"> rayons et </w:t>
      </w:r>
      <w:r w:rsidR="00203A76">
        <w:t xml:space="preserve">leurs </w:t>
      </w:r>
      <w:r w:rsidR="000A27F3">
        <w:t xml:space="preserve">magazines. Voici quelques photos et images observées en cette période. </w:t>
      </w:r>
    </w:p>
    <w:p w14:paraId="57966B9E" w14:textId="674A52D9" w:rsidR="000A27F3" w:rsidRDefault="00292660" w:rsidP="000A27F3">
      <w:pPr>
        <w:pStyle w:val="Paragraphedeliste"/>
      </w:pPr>
      <w:r>
        <w:rPr>
          <w:noProof/>
        </w:rPr>
        <mc:AlternateContent>
          <mc:Choice Requires="wps">
            <w:drawing>
              <wp:anchor distT="0" distB="0" distL="114300" distR="114300" simplePos="0" relativeHeight="251666432" behindDoc="0" locked="0" layoutInCell="1" allowOverlap="1" wp14:anchorId="29592A9F" wp14:editId="75076620">
                <wp:simplePos x="0" y="0"/>
                <wp:positionH relativeFrom="column">
                  <wp:posOffset>-484159</wp:posOffset>
                </wp:positionH>
                <wp:positionV relativeFrom="paragraph">
                  <wp:posOffset>410415</wp:posOffset>
                </wp:positionV>
                <wp:extent cx="415637" cy="296883"/>
                <wp:effectExtent l="0" t="0" r="22860" b="27305"/>
                <wp:wrapNone/>
                <wp:docPr id="8" name="Rectangle : coins arrondis 8"/>
                <wp:cNvGraphicFramePr/>
                <a:graphic xmlns:a="http://schemas.openxmlformats.org/drawingml/2006/main">
                  <a:graphicData uri="http://schemas.microsoft.com/office/word/2010/wordprocessingShape">
                    <wps:wsp>
                      <wps:cNvSpPr/>
                      <wps:spPr>
                        <a:xfrm>
                          <a:off x="0" y="0"/>
                          <a:ext cx="415637" cy="296883"/>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60734" w14:textId="0FAECD87" w:rsidR="00EB0814" w:rsidRPr="00292660" w:rsidRDefault="00EB0814" w:rsidP="00292660">
                            <w:pPr>
                              <w:jc w:val="center"/>
                              <w:rPr>
                                <w:color w:val="000000" w:themeColor="text1"/>
                              </w:rPr>
                            </w:pPr>
                            <w:r w:rsidRPr="00292660">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92A9F" id="Rectangle : coins arrondis 8" o:spid="_x0000_s1026" style="position:absolute;left:0;text-align:left;margin-left:-38.1pt;margin-top:32.3pt;width:32.75pt;height:23.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" fillcolor="#d8d8d8 [2732]" strokecolor="white [3212]" strokeweight="1pt">
                <v:stroke joinstyle="miter"/>
                <v:textbox>
                  <w:txbxContent>
                    <w:p w14:paraId="09560734" w14:textId="0FAECD87" w:rsidR="00EB0814" w:rsidRPr="00292660" w:rsidRDefault="00EB0814" w:rsidP="00292660">
                      <w:pPr>
                        <w:jc w:val="center"/>
                        <w:rPr>
                          <w:color w:val="000000" w:themeColor="text1"/>
                        </w:rPr>
                      </w:pPr>
                      <w:r w:rsidRPr="00292660">
                        <w:rPr>
                          <w:color w:val="000000" w:themeColor="text1"/>
                        </w:rPr>
                        <w:t>1</w:t>
                      </w:r>
                    </w:p>
                  </w:txbxContent>
                </v:textbox>
              </v:roundrect>
            </w:pict>
          </mc:Fallback>
        </mc:AlternateContent>
      </w:r>
      <w:r w:rsidR="000A27F3">
        <w:t xml:space="preserve">Observe-les et réponds aux questions. </w:t>
      </w:r>
    </w:p>
    <w:p w14:paraId="09257DDA" w14:textId="1A367838" w:rsidR="000A27F3" w:rsidRDefault="00292660" w:rsidP="000A27F3">
      <w:pPr>
        <w:pStyle w:val="Paragraphedeliste"/>
      </w:pPr>
      <w:r>
        <w:rPr>
          <w:noProof/>
        </w:rPr>
        <mc:AlternateContent>
          <mc:Choice Requires="wps">
            <w:drawing>
              <wp:anchor distT="0" distB="0" distL="114300" distR="114300" simplePos="0" relativeHeight="251668480" behindDoc="0" locked="0" layoutInCell="1" allowOverlap="1" wp14:anchorId="73C86235" wp14:editId="29575726">
                <wp:simplePos x="0" y="0"/>
                <wp:positionH relativeFrom="column">
                  <wp:posOffset>3624704</wp:posOffset>
                </wp:positionH>
                <wp:positionV relativeFrom="paragraph">
                  <wp:posOffset>370814</wp:posOffset>
                </wp:positionV>
                <wp:extent cx="415290" cy="332509"/>
                <wp:effectExtent l="0" t="0" r="22860" b="10795"/>
                <wp:wrapNone/>
                <wp:docPr id="9" name="Rectangle : coins arrondis 9"/>
                <wp:cNvGraphicFramePr/>
                <a:graphic xmlns:a="http://schemas.openxmlformats.org/drawingml/2006/main">
                  <a:graphicData uri="http://schemas.microsoft.com/office/word/2010/wordprocessingShape">
                    <wps:wsp>
                      <wps:cNvSpPr/>
                      <wps:spPr>
                        <a:xfrm>
                          <a:off x="0" y="0"/>
                          <a:ext cx="415290" cy="332509"/>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2CA8A" w14:textId="12F6B4B2" w:rsidR="00EB0814" w:rsidRPr="00292660" w:rsidRDefault="00EB0814" w:rsidP="00292660">
                            <w:pPr>
                              <w:jc w:val="center"/>
                              <w:rPr>
                                <w:color w:val="000000" w:themeColor="text1"/>
                              </w:rPr>
                            </w:pPr>
                            <w:r w:rsidRPr="00292660">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C86235" id="Rectangle : coins arrondis 9" o:spid="_x0000_s1027" style="position:absolute;left:0;text-align:left;margin-left:285.4pt;margin-top:29.2pt;width:32.7pt;height:2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" fillcolor="#d8d8d8 [2732]" strokecolor="white [3212]" strokeweight="1pt">
                <v:stroke joinstyle="miter"/>
                <v:textbox>
                  <w:txbxContent>
                    <w:p w14:paraId="7B92CA8A" w14:textId="12F6B4B2" w:rsidR="00EB0814" w:rsidRPr="00292660" w:rsidRDefault="00EB0814" w:rsidP="00292660">
                      <w:pPr>
                        <w:jc w:val="center"/>
                        <w:rPr>
                          <w:color w:val="000000" w:themeColor="text1"/>
                        </w:rPr>
                      </w:pPr>
                      <w:r w:rsidRPr="00292660">
                        <w:rPr>
                          <w:color w:val="000000" w:themeColor="text1"/>
                        </w:rPr>
                        <w:t>2</w:t>
                      </w:r>
                    </w:p>
                  </w:txbxContent>
                </v:textbox>
              </v:roundrect>
            </w:pict>
          </mc:Fallback>
        </mc:AlternateContent>
      </w:r>
      <w:r w:rsidR="000A27F3">
        <w:rPr>
          <w:noProof/>
        </w:rPr>
        <w:drawing>
          <wp:anchor distT="0" distB="0" distL="114300" distR="114300" simplePos="0" relativeHeight="251660288" behindDoc="0" locked="0" layoutInCell="1" allowOverlap="1" wp14:anchorId="30592721" wp14:editId="237595D4">
            <wp:simplePos x="0" y="0"/>
            <wp:positionH relativeFrom="column">
              <wp:posOffset>-615002</wp:posOffset>
            </wp:positionH>
            <wp:positionV relativeFrom="paragraph">
              <wp:posOffset>382089</wp:posOffset>
            </wp:positionV>
            <wp:extent cx="4122888" cy="2959463"/>
            <wp:effectExtent l="0" t="0" r="0" b="0"/>
            <wp:wrapSquare wrapText="bothSides"/>
            <wp:docPr id="4" name="Image 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2888" cy="2959463"/>
                    </a:xfrm>
                    <a:prstGeom prst="rect">
                      <a:avLst/>
                    </a:prstGeom>
                    <a:noFill/>
                    <a:ln>
                      <a:noFill/>
                    </a:ln>
                  </pic:spPr>
                </pic:pic>
              </a:graphicData>
            </a:graphic>
          </wp:anchor>
        </w:drawing>
      </w:r>
    </w:p>
    <w:p w14:paraId="53E3B373" w14:textId="11919CBB" w:rsidR="000A27F3" w:rsidRDefault="000A27F3" w:rsidP="000A27F3">
      <w:pPr>
        <w:pStyle w:val="Paragraphedeliste"/>
      </w:pPr>
      <w:r>
        <w:rPr>
          <w:noProof/>
        </w:rPr>
        <w:drawing>
          <wp:anchor distT="0" distB="0" distL="114300" distR="114300" simplePos="0" relativeHeight="251665408" behindDoc="0" locked="0" layoutInCell="1" allowOverlap="1" wp14:anchorId="2FAAE632" wp14:editId="7A9E2B02">
            <wp:simplePos x="0" y="0"/>
            <wp:positionH relativeFrom="page">
              <wp:posOffset>4557230</wp:posOffset>
            </wp:positionH>
            <wp:positionV relativeFrom="paragraph">
              <wp:posOffset>449113</wp:posOffset>
            </wp:positionV>
            <wp:extent cx="2887908" cy="1768017"/>
            <wp:effectExtent l="0" t="0" r="8255" b="3810"/>
            <wp:wrapSquare wrapText="bothSides"/>
            <wp:docPr id="40" name="Image 40" descr="RÃ©sultat de recherche d'images pour &quot;catalogue jouet gar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Ã©sultat de recherche d'images pour &quot;catalogue jouet garcon&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908" cy="1768017"/>
                    </a:xfrm>
                    <a:prstGeom prst="rect">
                      <a:avLst/>
                    </a:prstGeom>
                    <a:noFill/>
                    <a:ln>
                      <a:noFill/>
                    </a:ln>
                  </pic:spPr>
                </pic:pic>
              </a:graphicData>
            </a:graphic>
          </wp:anchor>
        </w:drawing>
      </w:r>
    </w:p>
    <w:p w14:paraId="1643FD3E" w14:textId="1438C2C2" w:rsidR="00E27DFF" w:rsidRDefault="00E27DFF" w:rsidP="00E27DFF">
      <w:pPr>
        <w:jc w:val="center"/>
        <w:rPr>
          <w:rFonts w:ascii="MV Boli" w:hAnsi="MV Boli" w:cs="MV Boli"/>
          <w:sz w:val="36"/>
          <w:szCs w:val="32"/>
        </w:rPr>
      </w:pPr>
    </w:p>
    <w:p w14:paraId="475539CD" w14:textId="782AEAFB" w:rsidR="00B151BB" w:rsidRDefault="00292660" w:rsidP="00B151BB">
      <w:pPr>
        <w:jc w:val="center"/>
        <w:rPr>
          <w:rFonts w:ascii="MV Boli" w:hAnsi="MV Boli" w:cs="MV Boli"/>
          <w:sz w:val="36"/>
          <w:szCs w:val="32"/>
        </w:rPr>
      </w:pPr>
      <w:r>
        <w:rPr>
          <w:noProof/>
        </w:rPr>
        <mc:AlternateContent>
          <mc:Choice Requires="wps">
            <w:drawing>
              <wp:anchor distT="0" distB="0" distL="114300" distR="114300" simplePos="0" relativeHeight="251670528" behindDoc="0" locked="0" layoutInCell="1" allowOverlap="1" wp14:anchorId="3A461F03" wp14:editId="3F97A78A">
                <wp:simplePos x="0" y="0"/>
                <wp:positionH relativeFrom="column">
                  <wp:posOffset>2686553</wp:posOffset>
                </wp:positionH>
                <wp:positionV relativeFrom="paragraph">
                  <wp:posOffset>15619</wp:posOffset>
                </wp:positionV>
                <wp:extent cx="415290" cy="296422"/>
                <wp:effectExtent l="0" t="0" r="22860" b="27940"/>
                <wp:wrapNone/>
                <wp:docPr id="10" name="Rectangle : coins arrondis 10"/>
                <wp:cNvGraphicFramePr/>
                <a:graphic xmlns:a="http://schemas.openxmlformats.org/drawingml/2006/main">
                  <a:graphicData uri="http://schemas.microsoft.com/office/word/2010/wordprocessingShape">
                    <wps:wsp>
                      <wps:cNvSpPr/>
                      <wps:spPr>
                        <a:xfrm>
                          <a:off x="0" y="0"/>
                          <a:ext cx="415290" cy="296422"/>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861D" w14:textId="0956E877" w:rsidR="00EB0814" w:rsidRPr="00292660" w:rsidRDefault="00EB0814" w:rsidP="00292660">
                            <w:pPr>
                              <w:jc w:val="center"/>
                              <w:rPr>
                                <w:color w:val="000000" w:themeColor="text1"/>
                              </w:rPr>
                            </w:pPr>
                            <w:r w:rsidRPr="00292660">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461F03" id="Rectangle : coins arrondis 10" o:spid="_x0000_s1028" style="position:absolute;left:0;text-align:left;margin-left:211.55pt;margin-top:1.25pt;width:32.7pt;height:2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" fillcolor="#d8d8d8 [2732]" strokecolor="white [3212]" strokeweight="1pt">
                <v:stroke joinstyle="miter"/>
                <v:textbox>
                  <w:txbxContent>
                    <w:p w14:paraId="1A54861D" w14:textId="0956E877" w:rsidR="00EB0814" w:rsidRPr="00292660" w:rsidRDefault="00EB0814" w:rsidP="00292660">
                      <w:pPr>
                        <w:jc w:val="center"/>
                        <w:rPr>
                          <w:color w:val="000000" w:themeColor="text1"/>
                        </w:rPr>
                      </w:pPr>
                      <w:r w:rsidRPr="00292660">
                        <w:rPr>
                          <w:color w:val="000000" w:themeColor="text1"/>
                        </w:rPr>
                        <w:t>4</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7342F446" wp14:editId="38B43778">
                <wp:simplePos x="0" y="0"/>
                <wp:positionH relativeFrom="leftMargin">
                  <wp:align>right</wp:align>
                </wp:positionH>
                <wp:positionV relativeFrom="paragraph">
                  <wp:posOffset>811266</wp:posOffset>
                </wp:positionV>
                <wp:extent cx="415637" cy="308297"/>
                <wp:effectExtent l="0" t="0" r="22860" b="15875"/>
                <wp:wrapNone/>
                <wp:docPr id="11" name="Rectangle : coins arrondis 11"/>
                <wp:cNvGraphicFramePr/>
                <a:graphic xmlns:a="http://schemas.openxmlformats.org/drawingml/2006/main">
                  <a:graphicData uri="http://schemas.microsoft.com/office/word/2010/wordprocessingShape">
                    <wps:wsp>
                      <wps:cNvSpPr/>
                      <wps:spPr>
                        <a:xfrm>
                          <a:off x="0" y="0"/>
                          <a:ext cx="415637" cy="308297"/>
                        </a:xfrm>
                        <a:prstGeom prst="round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28CBB" w14:textId="679071B7" w:rsidR="00EB0814" w:rsidRPr="00292660" w:rsidRDefault="00EB0814" w:rsidP="00292660">
                            <w:pPr>
                              <w:jc w:val="center"/>
                              <w:rPr>
                                <w:color w:val="000000" w:themeColor="text1"/>
                              </w:rPr>
                            </w:pPr>
                            <w:r w:rsidRPr="00292660">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42F446" id="Rectangle : coins arrondis 11" o:spid="_x0000_s1029" style="position:absolute;left:0;text-align:left;margin-left:-18.45pt;margin-top:63.9pt;width:32.75pt;height:24.3pt;z-index:25167257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" fillcolor="#d8d8d8 [2732]" strokecolor="white [3212]" strokeweight="1pt">
                <v:stroke joinstyle="miter"/>
                <v:textbox>
                  <w:txbxContent>
                    <w:p w14:paraId="26D28CBB" w14:textId="679071B7" w:rsidR="00EB0814" w:rsidRPr="00292660" w:rsidRDefault="00EB0814" w:rsidP="00292660">
                      <w:pPr>
                        <w:jc w:val="center"/>
                        <w:rPr>
                          <w:color w:val="000000" w:themeColor="text1"/>
                        </w:rPr>
                      </w:pPr>
                      <w:r w:rsidRPr="00292660">
                        <w:rPr>
                          <w:color w:val="000000" w:themeColor="text1"/>
                        </w:rPr>
                        <w:t>3</w:t>
                      </w:r>
                    </w:p>
                  </w:txbxContent>
                </v:textbox>
                <w10:wrap anchorx="margin"/>
              </v:roundrect>
            </w:pict>
          </mc:Fallback>
        </mc:AlternateContent>
      </w:r>
      <w:r w:rsidR="000A27F3">
        <w:rPr>
          <w:noProof/>
        </w:rPr>
        <w:drawing>
          <wp:anchor distT="0" distB="0" distL="114300" distR="114300" simplePos="0" relativeHeight="251662336" behindDoc="0" locked="0" layoutInCell="1" allowOverlap="1" wp14:anchorId="38958120" wp14:editId="2339BB65">
            <wp:simplePos x="0" y="0"/>
            <wp:positionH relativeFrom="page">
              <wp:posOffset>3153666</wp:posOffset>
            </wp:positionH>
            <wp:positionV relativeFrom="paragraph">
              <wp:posOffset>356367</wp:posOffset>
            </wp:positionV>
            <wp:extent cx="4252554" cy="3146290"/>
            <wp:effectExtent l="0" t="0" r="0" b="0"/>
            <wp:wrapSquare wrapText="bothSides"/>
            <wp:docPr id="7" name="Image 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cune description disponi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2554" cy="3146290"/>
                    </a:xfrm>
                    <a:prstGeom prst="rect">
                      <a:avLst/>
                    </a:prstGeom>
                    <a:noFill/>
                    <a:ln>
                      <a:noFill/>
                    </a:ln>
                  </pic:spPr>
                </pic:pic>
              </a:graphicData>
            </a:graphic>
          </wp:anchor>
        </w:drawing>
      </w:r>
      <w:r w:rsidR="000A27F3">
        <w:rPr>
          <w:noProof/>
        </w:rPr>
        <w:drawing>
          <wp:anchor distT="0" distB="0" distL="114300" distR="114300" simplePos="0" relativeHeight="251664384" behindDoc="0" locked="0" layoutInCell="1" allowOverlap="1" wp14:anchorId="683C613D" wp14:editId="1D9FE89B">
            <wp:simplePos x="0" y="0"/>
            <wp:positionH relativeFrom="margin">
              <wp:posOffset>-665628</wp:posOffset>
            </wp:positionH>
            <wp:positionV relativeFrom="paragraph">
              <wp:posOffset>2065498</wp:posOffset>
            </wp:positionV>
            <wp:extent cx="2835910" cy="2835910"/>
            <wp:effectExtent l="0" t="0" r="2540" b="2540"/>
            <wp:wrapSquare wrapText="bothSides"/>
            <wp:docPr id="31" name="Image 31" descr="RÃ©sultat de recherche d'images pour &quot;catalogue jouet caissi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Ã©sultat de recherche d'images pour &quot;catalogue jouet caissier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910" cy="2835910"/>
                    </a:xfrm>
                    <a:prstGeom prst="rect">
                      <a:avLst/>
                    </a:prstGeom>
                    <a:noFill/>
                    <a:ln>
                      <a:noFill/>
                    </a:ln>
                  </pic:spPr>
                </pic:pic>
              </a:graphicData>
            </a:graphic>
          </wp:anchor>
        </w:drawing>
      </w:r>
      <w:r>
        <w:rPr>
          <w:rFonts w:ascii="MV Boli" w:hAnsi="MV Boli" w:cs="MV Boli"/>
          <w:sz w:val="36"/>
          <w:szCs w:val="32"/>
        </w:rPr>
        <w:t xml:space="preserve">                            </w:t>
      </w:r>
    </w:p>
    <w:p w14:paraId="21858BE8" w14:textId="77777777" w:rsidR="00B151BB" w:rsidRDefault="00B151BB" w:rsidP="00B151BB"/>
    <w:p w14:paraId="692A4A8F" w14:textId="282BBA11" w:rsidR="00361416" w:rsidRPr="00361416" w:rsidRDefault="00361416" w:rsidP="00361416">
      <w:pPr>
        <w:pStyle w:val="Paragraphedeliste"/>
        <w:numPr>
          <w:ilvl w:val="0"/>
          <w:numId w:val="5"/>
        </w:numPr>
      </w:pPr>
      <w:r>
        <w:lastRenderedPageBreak/>
        <w:t xml:space="preserve">Complète le tableau. </w:t>
      </w:r>
      <w:r w:rsidR="006C3C7A">
        <w:t>Pour chaque image, décris ce que tu observes.</w:t>
      </w:r>
    </w:p>
    <w:tbl>
      <w:tblPr>
        <w:tblStyle w:val="Grilledutableau"/>
        <w:tblpPr w:leftFromText="141" w:rightFromText="141" w:vertAnchor="text" w:horzAnchor="margin" w:tblpX="-1281" w:tblpY="86"/>
        <w:tblW w:w="11619" w:type="dxa"/>
        <w:tblLayout w:type="fixed"/>
        <w:tblLook w:val="04A0" w:firstRow="1" w:lastRow="0" w:firstColumn="1" w:lastColumn="0" w:noHBand="0" w:noVBand="1"/>
      </w:tblPr>
      <w:tblGrid>
        <w:gridCol w:w="2694"/>
        <w:gridCol w:w="8925"/>
      </w:tblGrid>
      <w:tr w:rsidR="00292660" w14:paraId="078C7622" w14:textId="77777777" w:rsidTr="002A5BC8">
        <w:trPr>
          <w:trHeight w:val="557"/>
        </w:trPr>
        <w:tc>
          <w:tcPr>
            <w:tcW w:w="2694" w:type="dxa"/>
            <w:shd w:val="clear" w:color="auto" w:fill="BFBFBF" w:themeFill="background1" w:themeFillShade="BF"/>
          </w:tcPr>
          <w:p w14:paraId="2CD60D78" w14:textId="77777777" w:rsidR="00292660" w:rsidRPr="002A5BC8" w:rsidRDefault="00292660" w:rsidP="002A5BC8">
            <w:pPr>
              <w:rPr>
                <w:b w:val="0"/>
                <w:sz w:val="22"/>
              </w:rPr>
            </w:pPr>
            <w:r w:rsidRPr="002A5BC8">
              <w:rPr>
                <w:sz w:val="22"/>
              </w:rPr>
              <w:t>Numéro de l’image</w:t>
            </w:r>
          </w:p>
        </w:tc>
        <w:tc>
          <w:tcPr>
            <w:tcW w:w="8925" w:type="dxa"/>
            <w:shd w:val="clear" w:color="auto" w:fill="BFBFBF" w:themeFill="background1" w:themeFillShade="BF"/>
          </w:tcPr>
          <w:p w14:paraId="7F9B655C" w14:textId="6C7E56C7" w:rsidR="00BE7316" w:rsidRPr="002A5BC8" w:rsidRDefault="00292660" w:rsidP="002A5BC8">
            <w:pPr>
              <w:rPr>
                <w:sz w:val="22"/>
              </w:rPr>
            </w:pPr>
            <w:r w:rsidRPr="002A5BC8">
              <w:rPr>
                <w:sz w:val="22"/>
              </w:rPr>
              <w:t>Caractéristiques de l’imag</w:t>
            </w:r>
            <w:r w:rsidR="00BE7316" w:rsidRPr="002A5BC8">
              <w:rPr>
                <w:sz w:val="22"/>
              </w:rPr>
              <w:t>e</w:t>
            </w:r>
          </w:p>
        </w:tc>
      </w:tr>
      <w:tr w:rsidR="00292660" w14:paraId="25B5D54D" w14:textId="77777777" w:rsidTr="002A5BC8">
        <w:trPr>
          <w:trHeight w:val="1887"/>
        </w:trPr>
        <w:tc>
          <w:tcPr>
            <w:tcW w:w="2694" w:type="dxa"/>
            <w:shd w:val="clear" w:color="auto" w:fill="BFBFBF" w:themeFill="background1" w:themeFillShade="BF"/>
          </w:tcPr>
          <w:p w14:paraId="329CA5A2" w14:textId="77777777" w:rsidR="00292660" w:rsidRPr="002A5BC8" w:rsidRDefault="00292660" w:rsidP="002A5BC8">
            <w:pPr>
              <w:rPr>
                <w:b w:val="0"/>
                <w:sz w:val="22"/>
              </w:rPr>
            </w:pPr>
            <w:r w:rsidRPr="002A5BC8">
              <w:rPr>
                <w:sz w:val="22"/>
              </w:rPr>
              <w:t>Image 1</w:t>
            </w:r>
          </w:p>
          <w:p w14:paraId="3E8B02EE" w14:textId="77777777" w:rsidR="00292660" w:rsidRPr="002A5BC8" w:rsidRDefault="00292660" w:rsidP="002A5BC8">
            <w:pPr>
              <w:rPr>
                <w:b w:val="0"/>
                <w:sz w:val="22"/>
              </w:rPr>
            </w:pPr>
          </w:p>
          <w:p w14:paraId="75FC3E72" w14:textId="77777777" w:rsidR="00292660" w:rsidRPr="002A5BC8" w:rsidRDefault="00292660" w:rsidP="002A5BC8">
            <w:pPr>
              <w:rPr>
                <w:b w:val="0"/>
                <w:sz w:val="22"/>
              </w:rPr>
            </w:pPr>
          </w:p>
        </w:tc>
        <w:tc>
          <w:tcPr>
            <w:tcW w:w="8925" w:type="dxa"/>
          </w:tcPr>
          <w:p w14:paraId="30D63B83" w14:textId="45D404E2" w:rsidR="00BE7316" w:rsidRPr="002A5BC8" w:rsidRDefault="00BE7316" w:rsidP="002A5BC8">
            <w:pPr>
              <w:rPr>
                <w:b w:val="0"/>
                <w:sz w:val="22"/>
              </w:rPr>
            </w:pPr>
          </w:p>
        </w:tc>
      </w:tr>
      <w:tr w:rsidR="00292660" w14:paraId="29364802" w14:textId="77777777" w:rsidTr="002A5BC8">
        <w:tc>
          <w:tcPr>
            <w:tcW w:w="2694" w:type="dxa"/>
            <w:shd w:val="clear" w:color="auto" w:fill="BFBFBF" w:themeFill="background1" w:themeFillShade="BF"/>
          </w:tcPr>
          <w:p w14:paraId="4BC4B41A" w14:textId="77777777" w:rsidR="00292660" w:rsidRPr="002A5BC8" w:rsidRDefault="00292660" w:rsidP="002A5BC8">
            <w:pPr>
              <w:rPr>
                <w:b w:val="0"/>
                <w:sz w:val="22"/>
              </w:rPr>
            </w:pPr>
            <w:r w:rsidRPr="002A5BC8">
              <w:rPr>
                <w:sz w:val="22"/>
              </w:rPr>
              <w:t>Image 2</w:t>
            </w:r>
          </w:p>
          <w:p w14:paraId="543E2E13" w14:textId="77777777" w:rsidR="00292660" w:rsidRPr="002A5BC8" w:rsidRDefault="00292660" w:rsidP="002A5BC8">
            <w:pPr>
              <w:rPr>
                <w:b w:val="0"/>
                <w:sz w:val="22"/>
              </w:rPr>
            </w:pPr>
          </w:p>
          <w:p w14:paraId="707A6691" w14:textId="77777777" w:rsidR="00292660" w:rsidRPr="002A5BC8" w:rsidRDefault="00292660" w:rsidP="002A5BC8">
            <w:pPr>
              <w:rPr>
                <w:b w:val="0"/>
                <w:sz w:val="22"/>
              </w:rPr>
            </w:pPr>
          </w:p>
        </w:tc>
        <w:tc>
          <w:tcPr>
            <w:tcW w:w="8925" w:type="dxa"/>
          </w:tcPr>
          <w:p w14:paraId="075D814E" w14:textId="77777777" w:rsidR="00292660" w:rsidRPr="002A5BC8" w:rsidRDefault="00292660" w:rsidP="002A5BC8">
            <w:pPr>
              <w:rPr>
                <w:b w:val="0"/>
                <w:sz w:val="22"/>
              </w:rPr>
            </w:pPr>
          </w:p>
        </w:tc>
      </w:tr>
      <w:tr w:rsidR="00292660" w14:paraId="458AF0FA" w14:textId="77777777" w:rsidTr="002A5BC8">
        <w:tc>
          <w:tcPr>
            <w:tcW w:w="2694" w:type="dxa"/>
            <w:shd w:val="clear" w:color="auto" w:fill="BFBFBF" w:themeFill="background1" w:themeFillShade="BF"/>
          </w:tcPr>
          <w:p w14:paraId="227530D2" w14:textId="77777777" w:rsidR="00292660" w:rsidRPr="002A5BC8" w:rsidRDefault="00292660" w:rsidP="002A5BC8">
            <w:pPr>
              <w:rPr>
                <w:b w:val="0"/>
                <w:sz w:val="22"/>
              </w:rPr>
            </w:pPr>
            <w:r w:rsidRPr="002A5BC8">
              <w:rPr>
                <w:sz w:val="22"/>
              </w:rPr>
              <w:t>Image 3</w:t>
            </w:r>
          </w:p>
          <w:p w14:paraId="04DEB5B2" w14:textId="77777777" w:rsidR="00292660" w:rsidRPr="002A5BC8" w:rsidRDefault="00292660" w:rsidP="002A5BC8">
            <w:pPr>
              <w:rPr>
                <w:b w:val="0"/>
                <w:sz w:val="22"/>
              </w:rPr>
            </w:pPr>
          </w:p>
          <w:p w14:paraId="6EED1320" w14:textId="77777777" w:rsidR="00292660" w:rsidRPr="002A5BC8" w:rsidRDefault="00292660" w:rsidP="002A5BC8">
            <w:pPr>
              <w:rPr>
                <w:b w:val="0"/>
                <w:sz w:val="22"/>
              </w:rPr>
            </w:pPr>
          </w:p>
        </w:tc>
        <w:tc>
          <w:tcPr>
            <w:tcW w:w="8925" w:type="dxa"/>
          </w:tcPr>
          <w:p w14:paraId="5AA34B41" w14:textId="77777777" w:rsidR="00292660" w:rsidRPr="002A5BC8" w:rsidRDefault="00292660" w:rsidP="002A5BC8">
            <w:pPr>
              <w:rPr>
                <w:b w:val="0"/>
                <w:sz w:val="22"/>
              </w:rPr>
            </w:pPr>
          </w:p>
        </w:tc>
      </w:tr>
      <w:tr w:rsidR="00292660" w14:paraId="06CF8713" w14:textId="77777777" w:rsidTr="002A5BC8">
        <w:trPr>
          <w:trHeight w:val="1551"/>
        </w:trPr>
        <w:tc>
          <w:tcPr>
            <w:tcW w:w="2694" w:type="dxa"/>
            <w:shd w:val="clear" w:color="auto" w:fill="BFBFBF" w:themeFill="background1" w:themeFillShade="BF"/>
          </w:tcPr>
          <w:p w14:paraId="7E4B8407" w14:textId="77777777" w:rsidR="00292660" w:rsidRPr="002A5BC8" w:rsidRDefault="00292660" w:rsidP="002A5BC8">
            <w:pPr>
              <w:rPr>
                <w:b w:val="0"/>
                <w:sz w:val="22"/>
              </w:rPr>
            </w:pPr>
            <w:r w:rsidRPr="002A5BC8">
              <w:rPr>
                <w:sz w:val="22"/>
              </w:rPr>
              <w:t xml:space="preserve">Image 4 </w:t>
            </w:r>
          </w:p>
          <w:p w14:paraId="3214FF3F" w14:textId="77777777" w:rsidR="00292660" w:rsidRPr="002A5BC8" w:rsidRDefault="00292660" w:rsidP="002A5BC8">
            <w:pPr>
              <w:rPr>
                <w:b w:val="0"/>
                <w:sz w:val="22"/>
              </w:rPr>
            </w:pPr>
          </w:p>
          <w:p w14:paraId="6A90F3B8" w14:textId="77777777" w:rsidR="00292660" w:rsidRPr="002A5BC8" w:rsidRDefault="00292660" w:rsidP="002A5BC8">
            <w:pPr>
              <w:rPr>
                <w:b w:val="0"/>
                <w:sz w:val="22"/>
              </w:rPr>
            </w:pPr>
          </w:p>
        </w:tc>
        <w:tc>
          <w:tcPr>
            <w:tcW w:w="8925" w:type="dxa"/>
          </w:tcPr>
          <w:p w14:paraId="54E24074" w14:textId="77777777" w:rsidR="00292660" w:rsidRPr="002A5BC8" w:rsidRDefault="00292660" w:rsidP="002A5BC8">
            <w:pPr>
              <w:rPr>
                <w:b w:val="0"/>
                <w:sz w:val="22"/>
              </w:rPr>
            </w:pPr>
          </w:p>
        </w:tc>
      </w:tr>
    </w:tbl>
    <w:p w14:paraId="69781201" w14:textId="3E57A04E" w:rsidR="00BE7316" w:rsidRPr="00E101F8" w:rsidRDefault="00BE7316" w:rsidP="00E101F8">
      <w:pPr>
        <w:rPr>
          <w:b w:val="0"/>
          <w:sz w:val="32"/>
          <w:szCs w:val="32"/>
        </w:rPr>
      </w:pPr>
    </w:p>
    <w:p w14:paraId="42ADB869" w14:textId="7714FD65" w:rsidR="00BE7316" w:rsidRDefault="00BE7316" w:rsidP="00BE7316">
      <w:pPr>
        <w:pStyle w:val="Paragraphedeliste"/>
        <w:numPr>
          <w:ilvl w:val="0"/>
          <w:numId w:val="5"/>
        </w:numPr>
      </w:pPr>
      <w:r>
        <w:t>Quel</w:t>
      </w:r>
      <w:r w:rsidR="00F474A0">
        <w:t>le conclusion peux-tu relever de ces images</w:t>
      </w:r>
      <w:r>
        <w:t xml:space="preserve"> ? </w:t>
      </w:r>
    </w:p>
    <w:p w14:paraId="7719A4CE" w14:textId="46775F41" w:rsidR="00AE587B" w:rsidRDefault="00BE7316" w:rsidP="00BE7316">
      <w:r>
        <w:t>…………………………………………………………………………………………………………………………………………………………………………………………………………………………………………………………………………………………</w:t>
      </w:r>
      <w:r w:rsidR="00AE587B">
        <w:t>…………………………………………………………………………………………………………………………………………</w:t>
      </w:r>
    </w:p>
    <w:p w14:paraId="2D274A8F" w14:textId="4D074AE4" w:rsidR="00BE7316" w:rsidRDefault="00BE7316" w:rsidP="00BE7316">
      <w:pPr>
        <w:pStyle w:val="Paragraphedeliste"/>
        <w:numPr>
          <w:ilvl w:val="0"/>
          <w:numId w:val="5"/>
        </w:numPr>
      </w:pPr>
      <w:r>
        <w:t xml:space="preserve">Dans quels autres </w:t>
      </w:r>
      <w:r w:rsidR="00AE587B">
        <w:t>milieux</w:t>
      </w:r>
      <w:r>
        <w:t xml:space="preserve"> peut-on rencontrer des concepts similaires ? </w:t>
      </w:r>
    </w:p>
    <w:p w14:paraId="2BD0DDD4" w14:textId="50C76BE8" w:rsidR="00E101F8" w:rsidRDefault="00E101F8" w:rsidP="00E101F8">
      <w:pPr>
        <w:ind w:left="360"/>
      </w:pPr>
      <w:r>
        <w:t>………………………………………………………………………………………………………………………………………………………………………………………………………………………………………………………………………………</w:t>
      </w:r>
    </w:p>
    <w:tbl>
      <w:tblPr>
        <w:tblStyle w:val="Grilledutableau"/>
        <w:tblpPr w:leftFromText="141" w:rightFromText="141" w:vertAnchor="text" w:horzAnchor="margin" w:tblpY="203"/>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056"/>
      </w:tblGrid>
      <w:tr w:rsidR="00E101F8" w14:paraId="78D0E788" w14:textId="77777777" w:rsidTr="00E101F8">
        <w:trPr>
          <w:tblCellSpacing w:w="20" w:type="dxa"/>
        </w:trPr>
        <w:tc>
          <w:tcPr>
            <w:tcW w:w="8976" w:type="dxa"/>
            <w:shd w:val="clear" w:color="auto" w:fill="F7CAAC" w:themeFill="accent2" w:themeFillTint="66"/>
          </w:tcPr>
          <w:p w14:paraId="19786E00" w14:textId="77777777" w:rsidR="00E101F8" w:rsidRDefault="00E101F8" w:rsidP="00E101F8">
            <w:pPr>
              <w:rPr>
                <w:b w:val="0"/>
                <w:szCs w:val="24"/>
              </w:rPr>
            </w:pPr>
          </w:p>
          <w:p w14:paraId="4B43884E" w14:textId="5F39F20A" w:rsidR="00E101F8" w:rsidRPr="00E101F8" w:rsidRDefault="00E101F8" w:rsidP="00E101F8">
            <w:pPr>
              <w:pStyle w:val="Paragraphedeliste"/>
              <w:numPr>
                <w:ilvl w:val="0"/>
                <w:numId w:val="11"/>
              </w:numPr>
              <w:rPr>
                <w:rFonts w:ascii="MV Boli" w:hAnsi="MV Boli" w:cs="MV Boli"/>
                <w:b w:val="0"/>
                <w:szCs w:val="24"/>
              </w:rPr>
            </w:pPr>
            <w:r w:rsidRPr="009348EA">
              <w:rPr>
                <w:rFonts w:ascii="MV Boli" w:hAnsi="MV Boli" w:cs="MV Boli"/>
                <w:b w:val="0"/>
                <w:szCs w:val="24"/>
              </w:rPr>
              <w:t xml:space="preserve">L’ensemble de ces images représentent </w:t>
            </w:r>
            <w:r>
              <w:rPr>
                <w:rFonts w:ascii="MV Boli" w:hAnsi="MV Boli" w:cs="MV Boli"/>
                <w:b w:val="0"/>
                <w:szCs w:val="24"/>
              </w:rPr>
              <w:t xml:space="preserve">des stéréotypes de </w:t>
            </w:r>
            <w:r w:rsidRPr="009348EA">
              <w:rPr>
                <w:rFonts w:ascii="MV Boli" w:hAnsi="MV Boli" w:cs="MV Boli"/>
                <w:b w:val="0"/>
                <w:szCs w:val="24"/>
              </w:rPr>
              <w:t>………………………………</w:t>
            </w:r>
            <w:r>
              <w:rPr>
                <w:rFonts w:ascii="MV Boli" w:hAnsi="MV Boli" w:cs="MV Boli"/>
                <w:b w:val="0"/>
                <w:szCs w:val="24"/>
              </w:rPr>
              <w:t>…</w:t>
            </w:r>
          </w:p>
        </w:tc>
      </w:tr>
    </w:tbl>
    <w:p w14:paraId="4EC1972F" w14:textId="459D0E84" w:rsidR="009348EA" w:rsidRPr="009348EA" w:rsidRDefault="009348EA" w:rsidP="009348EA">
      <w:pPr>
        <w:rPr>
          <w:b w:val="0"/>
          <w:szCs w:val="24"/>
        </w:rPr>
      </w:pPr>
    </w:p>
    <w:p w14:paraId="6AD802FE" w14:textId="5453695F" w:rsidR="00807FE2" w:rsidRPr="00224415" w:rsidRDefault="00807FE2" w:rsidP="00807FE2">
      <w:pPr>
        <w:pStyle w:val="Paragraphedeliste"/>
        <w:numPr>
          <w:ilvl w:val="0"/>
          <w:numId w:val="3"/>
        </w:numPr>
      </w:pPr>
      <w:r>
        <w:t>Observe attentivement les affiches</w:t>
      </w:r>
      <w:r w:rsidRPr="00224415">
        <w:t xml:space="preserve"> ci-dessous</w:t>
      </w:r>
      <w:r>
        <w:t xml:space="preserve"> et réponds aux questions qui suivent.</w:t>
      </w:r>
    </w:p>
    <w:p w14:paraId="7BF7C766" w14:textId="1EFE4ED6" w:rsidR="00807FE2" w:rsidRDefault="00E101F8" w:rsidP="00807FE2">
      <w:r>
        <w:rPr>
          <w:noProof/>
        </w:rPr>
        <w:drawing>
          <wp:anchor distT="0" distB="0" distL="114300" distR="114300" simplePos="0" relativeHeight="251703296" behindDoc="0" locked="0" layoutInCell="1" allowOverlap="1" wp14:anchorId="61A1A342" wp14:editId="2DB8646F">
            <wp:simplePos x="0" y="0"/>
            <wp:positionH relativeFrom="page">
              <wp:align>left</wp:align>
            </wp:positionH>
            <wp:positionV relativeFrom="paragraph">
              <wp:posOffset>248904</wp:posOffset>
            </wp:positionV>
            <wp:extent cx="4658995" cy="3354070"/>
            <wp:effectExtent l="0" t="0" r="8255" b="0"/>
            <wp:wrapSquare wrapText="bothSides"/>
            <wp:docPr id="3" name="Image 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8995" cy="3354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9A171" w14:textId="77984C9E" w:rsidR="00807FE2" w:rsidRDefault="00807FE2" w:rsidP="00807FE2">
      <w:pPr>
        <w:jc w:val="center"/>
        <w:rPr>
          <w:rFonts w:ascii="MV Boli" w:hAnsi="MV Boli" w:cs="MV Boli"/>
          <w:sz w:val="36"/>
          <w:szCs w:val="32"/>
        </w:rPr>
      </w:pPr>
    </w:p>
    <w:p w14:paraId="65A362F6" w14:textId="52D2B5E7" w:rsidR="00807FE2" w:rsidRDefault="00807FE2" w:rsidP="00807FE2">
      <w:pPr>
        <w:rPr>
          <w:rFonts w:ascii="MV Boli" w:hAnsi="MV Boli" w:cs="MV Boli"/>
          <w:sz w:val="36"/>
          <w:szCs w:val="32"/>
        </w:rPr>
      </w:pPr>
    </w:p>
    <w:p w14:paraId="7573807D" w14:textId="3EA8F491" w:rsidR="00807FE2" w:rsidRDefault="00E101F8" w:rsidP="00807FE2">
      <w:pPr>
        <w:rPr>
          <w:rFonts w:ascii="MV Boli" w:hAnsi="MV Boli" w:cs="MV Boli"/>
          <w:sz w:val="36"/>
          <w:szCs w:val="32"/>
        </w:rPr>
      </w:pPr>
      <w:r>
        <w:rPr>
          <w:noProof/>
        </w:rPr>
        <w:drawing>
          <wp:anchor distT="0" distB="0" distL="114300" distR="114300" simplePos="0" relativeHeight="251704320" behindDoc="1" locked="0" layoutInCell="1" allowOverlap="1" wp14:anchorId="47BD1B6D" wp14:editId="18B3CABD">
            <wp:simplePos x="0" y="0"/>
            <wp:positionH relativeFrom="margin">
              <wp:posOffset>2619144</wp:posOffset>
            </wp:positionH>
            <wp:positionV relativeFrom="paragraph">
              <wp:posOffset>581850</wp:posOffset>
            </wp:positionV>
            <wp:extent cx="3870960" cy="3625850"/>
            <wp:effectExtent l="0" t="0" r="0" b="0"/>
            <wp:wrapTight wrapText="bothSides">
              <wp:wrapPolygon edited="0">
                <wp:start x="0" y="0"/>
                <wp:lineTo x="0" y="21449"/>
                <wp:lineTo x="21472" y="21449"/>
                <wp:lineTo x="21472" y="0"/>
                <wp:lineTo x="0" y="0"/>
              </wp:wrapPolygon>
            </wp:wrapTight>
            <wp:docPr id="6" name="Image 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cune description disponi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0960" cy="362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D6888" w14:textId="77777777" w:rsidR="00E101F8" w:rsidRDefault="00E101F8" w:rsidP="00E101F8">
      <w:pPr>
        <w:pStyle w:val="Paragraphedeliste"/>
      </w:pPr>
    </w:p>
    <w:p w14:paraId="2947C364" w14:textId="77777777" w:rsidR="00E101F8" w:rsidRDefault="00E101F8" w:rsidP="00E101F8">
      <w:pPr>
        <w:pStyle w:val="Paragraphedeliste"/>
      </w:pPr>
    </w:p>
    <w:p w14:paraId="757FD098" w14:textId="77777777" w:rsidR="00E101F8" w:rsidRDefault="00E101F8" w:rsidP="00E101F8">
      <w:pPr>
        <w:pStyle w:val="Paragraphedeliste"/>
      </w:pPr>
    </w:p>
    <w:p w14:paraId="13B9059C" w14:textId="77777777" w:rsidR="00E101F8" w:rsidRDefault="00E101F8" w:rsidP="00E101F8">
      <w:pPr>
        <w:pStyle w:val="Paragraphedeliste"/>
      </w:pPr>
    </w:p>
    <w:p w14:paraId="225DD181" w14:textId="77777777" w:rsidR="00E101F8" w:rsidRDefault="00E101F8" w:rsidP="00E101F8">
      <w:pPr>
        <w:pStyle w:val="Paragraphedeliste"/>
      </w:pPr>
    </w:p>
    <w:p w14:paraId="69771E56" w14:textId="2F9996AD" w:rsidR="00807FE2" w:rsidRDefault="00E101F8" w:rsidP="00E101F8">
      <w:pPr>
        <w:pStyle w:val="Paragraphedeliste"/>
      </w:pPr>
      <w:r>
        <w:lastRenderedPageBreak/>
        <w:t xml:space="preserve">a) </w:t>
      </w:r>
      <w:r w:rsidR="00807FE2">
        <w:t xml:space="preserve">Quelles sont tes impressions lorsque tu observes ces affiches ? </w:t>
      </w:r>
    </w:p>
    <w:p w14:paraId="19D3B19F" w14:textId="77777777" w:rsidR="00807FE2" w:rsidRDefault="00807FE2" w:rsidP="00807FE2">
      <w:r>
        <w:t>………………………………………………………………………………………………………………………………………………………………………………………………………………………………………………………………………………………..………………………………………………………………………………………………………………………………………………………………………………………………………………………………………………………………………………………..………………………………………………………………………………………………………………………………………………………………………………………………………………………………………………………………………………………..</w:t>
      </w:r>
    </w:p>
    <w:p w14:paraId="6951D536" w14:textId="77777777" w:rsidR="00807FE2" w:rsidRDefault="00807FE2" w:rsidP="00807FE2"/>
    <w:p w14:paraId="036D5828" w14:textId="77777777" w:rsidR="00807FE2" w:rsidRDefault="00807FE2" w:rsidP="00807FE2">
      <w:pPr>
        <w:pStyle w:val="Paragraphedeliste"/>
        <w:numPr>
          <w:ilvl w:val="0"/>
          <w:numId w:val="4"/>
        </w:numPr>
      </w:pPr>
      <w:r>
        <w:t xml:space="preserve">Quelles sont les caractéristiques communes de ces deux images ? </w:t>
      </w:r>
    </w:p>
    <w:p w14:paraId="3FE1C681" w14:textId="1409846E" w:rsidR="00200F73" w:rsidRDefault="00807FE2" w:rsidP="00807FE2">
      <w:r>
        <w:t>…………………………………………………………………………………………………………………………………………………………………………………………………………………………………………………………………………………………………………………………………………………………………………………………………………………………………………………………………………………………………………………………………………………………………………………………………………………………………………………………………………………………………………………………………</w:t>
      </w:r>
    </w:p>
    <w:p w14:paraId="4C2A2E73" w14:textId="77777777" w:rsidR="005336E5" w:rsidRDefault="005336E5" w:rsidP="00807FE2"/>
    <w:p w14:paraId="1C90CA4F" w14:textId="77777777" w:rsidR="005336E5" w:rsidRDefault="005336E5" w:rsidP="005336E5">
      <w:r>
        <w:t xml:space="preserve">c) Trouve d’autres stéréotypes de genre et cite-les. </w:t>
      </w:r>
    </w:p>
    <w:p w14:paraId="0647F2C9" w14:textId="04B55923" w:rsidR="009348EA" w:rsidRPr="00AE587B" w:rsidRDefault="005336E5" w:rsidP="009348EA">
      <w:r>
        <w:t>…………………………………………………………………………………………………………………………………………………………………………………………………………………………………………………………………………………………………………………………………………………………………………………………………………………………………………………………………………………………………………………………………………………………………………………………………………………………………………………………………………………………………………………………………</w:t>
      </w:r>
    </w:p>
    <w:p w14:paraId="2144E596" w14:textId="2DD69A61" w:rsidR="009348EA" w:rsidRPr="00184527" w:rsidRDefault="009348EA" w:rsidP="009348EA">
      <w:pPr>
        <w:rPr>
          <w:rFonts w:ascii="MV Boli" w:hAnsi="MV Boli" w:cs="MV Boli"/>
          <w:bCs/>
          <w:color w:val="C00000"/>
          <w:sz w:val="28"/>
          <w:szCs w:val="28"/>
        </w:rPr>
      </w:pPr>
      <w:r w:rsidRPr="00184527">
        <w:rPr>
          <w:rFonts w:ascii="MV Boli" w:hAnsi="MV Boli" w:cs="MV Boli"/>
          <w:b w:val="0"/>
          <w:bCs/>
          <w:noProof/>
          <w:color w:val="C00000"/>
          <w:sz w:val="28"/>
          <w:szCs w:val="28"/>
        </w:rPr>
        <w:lastRenderedPageBreak/>
        <w:drawing>
          <wp:anchor distT="0" distB="0" distL="114300" distR="114300" simplePos="0" relativeHeight="251680768" behindDoc="0" locked="0" layoutInCell="1" allowOverlap="1" wp14:anchorId="7CFC22BD" wp14:editId="48AFAFFE">
            <wp:simplePos x="0" y="0"/>
            <wp:positionH relativeFrom="column">
              <wp:posOffset>4420013</wp:posOffset>
            </wp:positionH>
            <wp:positionV relativeFrom="paragraph">
              <wp:posOffset>338</wp:posOffset>
            </wp:positionV>
            <wp:extent cx="1792605" cy="1192530"/>
            <wp:effectExtent l="0" t="0" r="0" b="762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605" cy="1192530"/>
                    </a:xfrm>
                    <a:prstGeom prst="rect">
                      <a:avLst/>
                    </a:prstGeom>
                    <a:noFill/>
                    <a:ln>
                      <a:noFill/>
                    </a:ln>
                  </pic:spPr>
                </pic:pic>
              </a:graphicData>
            </a:graphic>
          </wp:anchor>
        </w:drawing>
      </w:r>
      <w:r w:rsidRPr="00184527">
        <w:rPr>
          <w:rFonts w:ascii="MV Boli" w:hAnsi="MV Boli" w:cs="MV Boli"/>
          <w:bCs/>
          <w:color w:val="C00000"/>
          <w:sz w:val="28"/>
          <w:szCs w:val="28"/>
        </w:rPr>
        <w:t xml:space="preserve">Fiche outil </w:t>
      </w:r>
      <w:r w:rsidR="00184527">
        <w:rPr>
          <w:rFonts w:ascii="MV Boli" w:hAnsi="MV Boli" w:cs="MV Boli"/>
          <w:bCs/>
          <w:color w:val="C00000"/>
          <w:sz w:val="28"/>
          <w:szCs w:val="28"/>
        </w:rPr>
        <w:t>n°1</w:t>
      </w:r>
    </w:p>
    <w:tbl>
      <w:tblPr>
        <w:tblStyle w:val="Grilledutableau"/>
        <w:tblW w:w="0" w:type="auto"/>
        <w:tblLook w:val="04A0" w:firstRow="1" w:lastRow="0" w:firstColumn="1" w:lastColumn="0" w:noHBand="0" w:noVBand="1"/>
      </w:tblPr>
      <w:tblGrid>
        <w:gridCol w:w="9062"/>
      </w:tblGrid>
      <w:tr w:rsidR="009348EA" w14:paraId="409C09F7" w14:textId="77777777" w:rsidTr="009348EA">
        <w:tc>
          <w:tcPr>
            <w:tcW w:w="9062" w:type="dxa"/>
          </w:tcPr>
          <w:p w14:paraId="5BEAF252" w14:textId="5E7A2B83" w:rsidR="009348EA" w:rsidRDefault="009348EA" w:rsidP="009348EA"/>
          <w:p w14:paraId="0FE41B2E" w14:textId="262BA20E" w:rsidR="003D4BCB" w:rsidRDefault="003D4BCB" w:rsidP="003D4BCB">
            <w:pPr>
              <w:jc w:val="both"/>
              <w:rPr>
                <w:rFonts w:ascii="Book Antiqua" w:hAnsi="Book Antiqua"/>
                <w:b w:val="0"/>
                <w:bCs/>
                <w:i/>
                <w:iCs/>
              </w:rPr>
            </w:pPr>
            <w:r w:rsidRPr="003D4BCB">
              <w:rPr>
                <w:rFonts w:ascii="Book Antiqua" w:hAnsi="Book Antiqua"/>
                <w:b w:val="0"/>
                <w:bCs/>
                <w:i/>
                <w:iCs/>
              </w:rPr>
              <w:t xml:space="preserve">Rappelle-toi, un stéréotype est l’idée ou l’image toute faite que l’on se fait d’une personne ou d’un groupe de personnes, en se basant leurs traits personnels.  </w:t>
            </w:r>
          </w:p>
          <w:p w14:paraId="72F4B0E6" w14:textId="77777777" w:rsidR="00006336" w:rsidRPr="003D4BCB" w:rsidRDefault="00006336" w:rsidP="003D4BCB">
            <w:pPr>
              <w:jc w:val="both"/>
              <w:rPr>
                <w:rFonts w:ascii="Book Antiqua" w:hAnsi="Book Antiqua"/>
                <w:b w:val="0"/>
                <w:bCs/>
                <w:i/>
                <w:iCs/>
              </w:rPr>
            </w:pPr>
          </w:p>
          <w:p w14:paraId="6E8CCB0E" w14:textId="6FC9C737" w:rsidR="009348EA" w:rsidRPr="009348EA" w:rsidRDefault="009348EA" w:rsidP="009348EA">
            <w:pPr>
              <w:pStyle w:val="Paragraphedeliste"/>
              <w:numPr>
                <w:ilvl w:val="0"/>
                <w:numId w:val="12"/>
              </w:numPr>
            </w:pPr>
            <w:r w:rsidRPr="009348EA">
              <w:t xml:space="preserve">En t’aidant des </w:t>
            </w:r>
            <w:r w:rsidR="009E3E4B">
              <w:t>activités précédentes</w:t>
            </w:r>
            <w:r w:rsidRPr="009348EA">
              <w:t>, donne ta définition personnelle des stéréotypes de genre</w:t>
            </w:r>
            <w:r>
              <w:t>.</w:t>
            </w:r>
          </w:p>
          <w:p w14:paraId="1C7C852E" w14:textId="77777777" w:rsidR="009348EA" w:rsidRPr="009348EA" w:rsidRDefault="009348EA" w:rsidP="009348EA">
            <w:pPr>
              <w:rPr>
                <w:color w:val="FF0000"/>
              </w:rPr>
            </w:pPr>
          </w:p>
          <w:p w14:paraId="093B7570" w14:textId="7A016113" w:rsidR="009348EA" w:rsidRPr="009348EA" w:rsidRDefault="009348EA" w:rsidP="009348EA">
            <w:pPr>
              <w:rPr>
                <w:i/>
                <w:iCs/>
              </w:rPr>
            </w:pPr>
            <w:r w:rsidRPr="009348EA">
              <w:rPr>
                <w:i/>
                <w:iCs/>
                <w:color w:val="FF0000"/>
              </w:rPr>
              <w:t xml:space="preserve">           Selon moi, un stéréotype de genre c’est </w:t>
            </w:r>
            <w:r>
              <w:rPr>
                <w:i/>
                <w:iCs/>
              </w:rPr>
              <w:t>…………………………………………………………………………………………………………………………………………………………………………………………………………………………………………………………………………….</w:t>
            </w:r>
          </w:p>
          <w:p w14:paraId="43415CF3" w14:textId="58409483" w:rsidR="009348EA" w:rsidRDefault="009E3E4B" w:rsidP="00107645">
            <w:pPr>
              <w:rPr>
                <w:b w:val="0"/>
                <w:sz w:val="32"/>
                <w:szCs w:val="32"/>
              </w:rPr>
            </w:pPr>
            <w:r>
              <w:rPr>
                <w:noProof/>
              </w:rPr>
              <w:drawing>
                <wp:anchor distT="0" distB="0" distL="114300" distR="114300" simplePos="0" relativeHeight="251681792" behindDoc="0" locked="0" layoutInCell="1" allowOverlap="1" wp14:anchorId="577AB7ED" wp14:editId="31DAC6AA">
                  <wp:simplePos x="0" y="0"/>
                  <wp:positionH relativeFrom="column">
                    <wp:posOffset>4882523</wp:posOffset>
                  </wp:positionH>
                  <wp:positionV relativeFrom="paragraph">
                    <wp:posOffset>394904</wp:posOffset>
                  </wp:positionV>
                  <wp:extent cx="704850" cy="714375"/>
                  <wp:effectExtent l="0" t="0" r="0" b="0"/>
                  <wp:wrapSquare wrapText="bothSides"/>
                  <wp:docPr id="17" name="Graphique 17" descr="Brainstorming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Brainstorm.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04850" cy="714375"/>
                          </a:xfrm>
                          <a:prstGeom prst="rect">
                            <a:avLst/>
                          </a:prstGeom>
                        </pic:spPr>
                      </pic:pic>
                    </a:graphicData>
                  </a:graphic>
                </wp:anchor>
              </w:drawing>
            </w:r>
          </w:p>
          <w:p w14:paraId="4C1873C2" w14:textId="723002E3" w:rsidR="009E3E4B" w:rsidRDefault="009E3E4B" w:rsidP="009E3E4B">
            <w:r>
              <w:t>Définition commune :</w:t>
            </w:r>
          </w:p>
          <w:p w14:paraId="56F82438" w14:textId="0B65B795" w:rsidR="009E3E4B" w:rsidRDefault="009E3E4B" w:rsidP="009E3E4B"/>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36"/>
            </w:tblGrid>
            <w:tr w:rsidR="009E3E4B" w14:paraId="3498E1D7" w14:textId="77777777" w:rsidTr="009E3E4B">
              <w:tc>
                <w:tcPr>
                  <w:tcW w:w="8836" w:type="dxa"/>
                </w:tcPr>
                <w:p w14:paraId="333EF6F8" w14:textId="310446D8" w:rsidR="009E3E4B" w:rsidRPr="009E3E4B" w:rsidRDefault="009E3E4B" w:rsidP="009E3E4B">
                  <w:pPr>
                    <w:rPr>
                      <w:i/>
                      <w:iCs/>
                      <w:color w:val="FF0000"/>
                    </w:rPr>
                  </w:pPr>
                </w:p>
                <w:p w14:paraId="0C1E9334" w14:textId="2257F743" w:rsidR="009E3E4B" w:rsidRPr="009E3E4B" w:rsidRDefault="009E3E4B" w:rsidP="009E3E4B">
                  <w:pPr>
                    <w:rPr>
                      <w:i/>
                      <w:iCs/>
                      <w:color w:val="FF0000"/>
                    </w:rPr>
                  </w:pPr>
                  <w:r w:rsidRPr="009E3E4B">
                    <w:rPr>
                      <w:i/>
                      <w:iCs/>
                      <w:color w:val="FF0000"/>
                    </w:rPr>
                    <w:t xml:space="preserve">Un stéréotype de genre c’est </w:t>
                  </w:r>
                </w:p>
                <w:p w14:paraId="27A4C47C" w14:textId="77777777" w:rsidR="009E3E4B" w:rsidRDefault="009E3E4B" w:rsidP="009E3E4B"/>
                <w:p w14:paraId="405C6B9B" w14:textId="4B5FD070" w:rsidR="009E3E4B" w:rsidRDefault="009E3E4B" w:rsidP="009E3E4B"/>
              </w:tc>
            </w:tr>
          </w:tbl>
          <w:p w14:paraId="4CE20BAC" w14:textId="77777777" w:rsidR="009E3E4B" w:rsidRDefault="009E3E4B" w:rsidP="009E3E4B"/>
          <w:p w14:paraId="6D0DAC68" w14:textId="24F353D8" w:rsidR="009348EA" w:rsidRDefault="009348EA" w:rsidP="00107645">
            <w:pPr>
              <w:rPr>
                <w:b w:val="0"/>
                <w:sz w:val="32"/>
                <w:szCs w:val="32"/>
              </w:rPr>
            </w:pPr>
          </w:p>
        </w:tc>
      </w:tr>
    </w:tbl>
    <w:p w14:paraId="31E97918" w14:textId="77777777" w:rsidR="00502564" w:rsidRDefault="00502564" w:rsidP="00107645">
      <w:pPr>
        <w:rPr>
          <w:b w:val="0"/>
          <w:sz w:val="32"/>
          <w:szCs w:val="32"/>
        </w:rPr>
      </w:pPr>
    </w:p>
    <w:p w14:paraId="24AC127B" w14:textId="42C07B57" w:rsidR="00200F73" w:rsidRPr="00184527" w:rsidRDefault="00184527" w:rsidP="00184527">
      <w:pPr>
        <w:rPr>
          <w:rFonts w:ascii="MV Boli" w:hAnsi="MV Boli" w:cs="MV Boli"/>
          <w:color w:val="00B0F0"/>
          <w:sz w:val="28"/>
          <w:szCs w:val="28"/>
        </w:rPr>
      </w:pPr>
      <w:r>
        <w:rPr>
          <w:rFonts w:ascii="MV Boli" w:hAnsi="MV Boli" w:cs="MV Boli"/>
          <w:color w:val="00B0F0"/>
          <w:sz w:val="28"/>
          <w:szCs w:val="28"/>
        </w:rPr>
        <w:lastRenderedPageBreak/>
        <w:t xml:space="preserve">2. </w:t>
      </w:r>
      <w:r w:rsidR="00200F73" w:rsidRPr="00184527">
        <w:rPr>
          <w:rFonts w:ascii="MV Boli" w:hAnsi="MV Boli" w:cs="MV Boli"/>
          <w:color w:val="00B0F0"/>
          <w:sz w:val="28"/>
          <w:szCs w:val="28"/>
        </w:rPr>
        <w:t xml:space="preserve">Homme/femme. Et les autres genres alors ? </w:t>
      </w:r>
    </w:p>
    <w:p w14:paraId="51C53B09" w14:textId="549F0C82" w:rsidR="00FC2595" w:rsidRDefault="00FC2595" w:rsidP="00200F73">
      <w:pPr>
        <w:rPr>
          <w:rFonts w:ascii="MV Boli" w:hAnsi="MV Boli" w:cs="MV Boli"/>
          <w:color w:val="00B0F0"/>
          <w:sz w:val="28"/>
          <w:szCs w:val="28"/>
        </w:rPr>
      </w:pPr>
      <w:r w:rsidRPr="00FC2595">
        <w:rPr>
          <w:rFonts w:ascii="MV Boli" w:hAnsi="MV Boli" w:cs="MV Boli"/>
          <w:noProof/>
          <w:color w:val="00B0F0"/>
          <w:sz w:val="28"/>
          <w:szCs w:val="28"/>
        </w:rPr>
        <mc:AlternateContent>
          <mc:Choice Requires="wps">
            <w:drawing>
              <wp:anchor distT="45720" distB="45720" distL="114300" distR="114300" simplePos="0" relativeHeight="251675648" behindDoc="0" locked="0" layoutInCell="1" allowOverlap="1" wp14:anchorId="7E4AFBFA" wp14:editId="0DC64DEA">
                <wp:simplePos x="0" y="0"/>
                <wp:positionH relativeFrom="page">
                  <wp:align>right</wp:align>
                </wp:positionH>
                <wp:positionV relativeFrom="paragraph">
                  <wp:posOffset>302136</wp:posOffset>
                </wp:positionV>
                <wp:extent cx="3289457" cy="1404620"/>
                <wp:effectExtent l="0" t="0" r="25400"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457" cy="1404620"/>
                        </a:xfrm>
                        <a:prstGeom prst="rect">
                          <a:avLst/>
                        </a:prstGeom>
                        <a:solidFill>
                          <a:schemeClr val="bg1"/>
                        </a:solidFill>
                        <a:ln w="9525">
                          <a:solidFill>
                            <a:schemeClr val="bg1"/>
                          </a:solidFill>
                          <a:miter lim="800000"/>
                          <a:headEnd/>
                          <a:tailEnd/>
                        </a:ln>
                      </wps:spPr>
                      <wps:txbx>
                        <w:txbxContent>
                          <w:p w14:paraId="35AD4439" w14:textId="0A62AEB8" w:rsidR="00EB0814" w:rsidRDefault="00EB0814" w:rsidP="00FC2595">
                            <w:pPr>
                              <w:pStyle w:val="Paragraphedeliste"/>
                              <w:numPr>
                                <w:ilvl w:val="0"/>
                                <w:numId w:val="8"/>
                              </w:numPr>
                            </w:pPr>
                            <w:r>
                              <w:t>Quelle est la particularité de ce formulaire d’inscription ?</w:t>
                            </w:r>
                          </w:p>
                          <w:p w14:paraId="2D26FAD5" w14:textId="4B718D54" w:rsidR="00EB0814" w:rsidRDefault="00EB0814" w:rsidP="00B53A39">
                            <w:r>
                              <w:t>…………………………………………………………………………………………………………………………………………………………………………………………………………………………………………………………………………………………………………</w:t>
                            </w:r>
                          </w:p>
                          <w:p w14:paraId="6DE93DFF" w14:textId="77777777" w:rsidR="00EB0814" w:rsidRDefault="00EB0814" w:rsidP="00FC2595"/>
                          <w:p w14:paraId="0A5FC534" w14:textId="3F875ABE" w:rsidR="00EB0814" w:rsidRDefault="00EB0814" w:rsidP="00FC2595">
                            <w:pPr>
                              <w:pStyle w:val="Paragraphedeliste"/>
                              <w:numPr>
                                <w:ilvl w:val="0"/>
                                <w:numId w:val="8"/>
                              </w:numPr>
                            </w:pPr>
                            <w:r>
                              <w:t xml:space="preserve">Connais-tu d’autres genres qui auraient pu se trouver sur ce même document ? Cite-les.  </w:t>
                            </w:r>
                          </w:p>
                          <w:p w14:paraId="1C5F2FB8" w14:textId="12278A6D" w:rsidR="00EB0814" w:rsidRDefault="00EB0814" w:rsidP="00FC2595">
                            <w:r>
                              <w:t>………………………………………………………………………………………………………………………………………………….…………………………………………………………………………….…………………………………………………………………………</w:t>
                            </w:r>
                          </w:p>
                          <w:p w14:paraId="19D1D586" w14:textId="77777777" w:rsidR="00EB0814" w:rsidRDefault="00EB0814" w:rsidP="00FC2595"/>
                          <w:p w14:paraId="121EE71F" w14:textId="77777777" w:rsidR="00EB0814" w:rsidRDefault="00EB0814" w:rsidP="00FC2595"/>
                          <w:p w14:paraId="6073ED8C" w14:textId="77777777" w:rsidR="00EB0814" w:rsidRDefault="00EB0814" w:rsidP="00FC259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4AFBFA" id="_x0000_t202" coordsize="21600,21600" o:spt="202" path="m,l,21600r21600,l21600,xe">
                <v:stroke joinstyle="miter"/>
                <v:path gradientshapeok="t" o:connecttype="rect"/>
              </v:shapetype>
              <v:shape id="Zone de texte 2" o:spid="_x0000_s1030" type="#_x0000_t202" style="position:absolute;margin-left:207.8pt;margin-top:23.8pt;width:259pt;height:110.6pt;z-index:25167564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" fillcolor="white [3212]" strokecolor="white [3212]">
                <v:textbox style="mso-fit-shape-to-text:t">
                  <w:txbxContent>
                    <w:p w14:paraId="35AD4439" w14:textId="0A62AEB8" w:rsidR="00EB0814" w:rsidRDefault="00EB0814" w:rsidP="00FC2595">
                      <w:pPr>
                        <w:pStyle w:val="Paragraphedeliste"/>
                        <w:numPr>
                          <w:ilvl w:val="0"/>
                          <w:numId w:val="8"/>
                        </w:numPr>
                      </w:pPr>
                      <w:r>
                        <w:t>Quelle est la particularité de ce formulaire d’inscription ?</w:t>
                      </w:r>
                    </w:p>
                    <w:p w14:paraId="2D26FAD5" w14:textId="4B718D54" w:rsidR="00EB0814" w:rsidRDefault="00EB0814" w:rsidP="00B53A39">
                      <w:r>
                        <w:t>…………………………………………………………………………………………………………………………………………………………………………………………………………………………………………………………………………………………………………</w:t>
                      </w:r>
                    </w:p>
                    <w:p w14:paraId="6DE93DFF" w14:textId="77777777" w:rsidR="00EB0814" w:rsidRDefault="00EB0814" w:rsidP="00FC2595"/>
                    <w:p w14:paraId="0A5FC534" w14:textId="3F875ABE" w:rsidR="00EB0814" w:rsidRDefault="00EB0814" w:rsidP="00FC2595">
                      <w:pPr>
                        <w:pStyle w:val="Paragraphedeliste"/>
                        <w:numPr>
                          <w:ilvl w:val="0"/>
                          <w:numId w:val="8"/>
                        </w:numPr>
                      </w:pPr>
                      <w:r>
                        <w:t xml:space="preserve">Connais-tu d’autres genres qui auraient pu se trouver sur ce même document ? Cite-les.  </w:t>
                      </w:r>
                    </w:p>
                    <w:p w14:paraId="1C5F2FB8" w14:textId="12278A6D" w:rsidR="00EB0814" w:rsidRDefault="00EB0814" w:rsidP="00FC2595">
                      <w:r>
                        <w:t>………………………………………………………………………………………………………………………………………………….…………………………………………………………………………….…………………………………………………………………………</w:t>
                      </w:r>
                    </w:p>
                    <w:p w14:paraId="19D1D586" w14:textId="77777777" w:rsidR="00EB0814" w:rsidRDefault="00EB0814" w:rsidP="00FC2595"/>
                    <w:p w14:paraId="121EE71F" w14:textId="77777777" w:rsidR="00EB0814" w:rsidRDefault="00EB0814" w:rsidP="00FC2595"/>
                    <w:p w14:paraId="6073ED8C" w14:textId="77777777" w:rsidR="00EB0814" w:rsidRDefault="00EB0814" w:rsidP="00FC2595"/>
                  </w:txbxContent>
                </v:textbox>
                <w10:wrap type="square" anchorx="page"/>
              </v:shape>
            </w:pict>
          </mc:Fallback>
        </mc:AlternateContent>
      </w:r>
    </w:p>
    <w:p w14:paraId="27B39D89" w14:textId="77777777" w:rsidR="007A0CDF" w:rsidRDefault="007A0CDF" w:rsidP="00FC2595">
      <w:pPr>
        <w:rPr>
          <w:rFonts w:ascii="MV Boli" w:hAnsi="MV Boli" w:cs="MV Boli"/>
          <w:color w:val="00B0F0"/>
          <w:sz w:val="28"/>
          <w:szCs w:val="28"/>
        </w:rPr>
      </w:pPr>
    </w:p>
    <w:p w14:paraId="385C25EF" w14:textId="2EAC6BE3" w:rsidR="00FC2595" w:rsidRPr="00FC2595" w:rsidRDefault="00FC2595" w:rsidP="00FC2595">
      <w:pPr>
        <w:rPr>
          <w:rFonts w:ascii="MV Boli" w:hAnsi="MV Boli" w:cs="MV Boli"/>
          <w:color w:val="00B0F0"/>
          <w:sz w:val="28"/>
          <w:szCs w:val="28"/>
        </w:rPr>
      </w:pPr>
      <w:r>
        <w:rPr>
          <w:noProof/>
        </w:rPr>
        <w:drawing>
          <wp:anchor distT="0" distB="0" distL="114300" distR="114300" simplePos="0" relativeHeight="251673600" behindDoc="0" locked="0" layoutInCell="1" allowOverlap="1" wp14:anchorId="57C2200C" wp14:editId="149448F3">
            <wp:simplePos x="902525" y="2244436"/>
            <wp:positionH relativeFrom="column">
              <wp:align>left</wp:align>
            </wp:positionH>
            <wp:positionV relativeFrom="paragraph">
              <wp:align>top</wp:align>
            </wp:positionV>
            <wp:extent cx="3218402" cy="6443244"/>
            <wp:effectExtent l="0" t="0" r="1270" b="0"/>
            <wp:wrapSquare wrapText="bothSides"/>
            <wp:docPr id="12" name="Image 12" descr="Mishouk ⚡ mischanomalie on Twitter: &quot;@La_LMDE qui lance un questionnaire de  santé en ligne et qui propose ce type de question. NON, les personnes  intersexes ne st pas &quot;les 2, homme 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houk ⚡ mischanomalie on Twitter: &quot;@La_LMDE qui lance un questionnaire de  santé en ligne et qui propose ce type de question. NON, les personnes  intersexes ne st pas &quot;les 2, homme 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8402" cy="6443244"/>
                    </a:xfrm>
                    <a:prstGeom prst="rect">
                      <a:avLst/>
                    </a:prstGeom>
                    <a:noFill/>
                    <a:ln>
                      <a:noFill/>
                    </a:ln>
                  </pic:spPr>
                </pic:pic>
              </a:graphicData>
            </a:graphic>
          </wp:anchor>
        </w:drawing>
      </w:r>
    </w:p>
    <w:p w14:paraId="19ECE955" w14:textId="2E5DFBC6" w:rsidR="00292660" w:rsidRDefault="00FC2595" w:rsidP="00B9426D">
      <w:pPr>
        <w:pStyle w:val="Paragraphedeliste"/>
        <w:numPr>
          <w:ilvl w:val="0"/>
          <w:numId w:val="13"/>
        </w:numPr>
      </w:pPr>
      <w:r>
        <w:lastRenderedPageBreak/>
        <w:t xml:space="preserve">Regarde la vidéo et réponds aux questions. </w:t>
      </w:r>
    </w:p>
    <w:p w14:paraId="7020A37B" w14:textId="1C671613" w:rsidR="00FC2595" w:rsidRDefault="007A0CDF" w:rsidP="00FC2595">
      <w:r>
        <w:rPr>
          <w:noProof/>
        </w:rPr>
        <w:drawing>
          <wp:anchor distT="0" distB="0" distL="114300" distR="114300" simplePos="0" relativeHeight="251676672" behindDoc="0" locked="0" layoutInCell="1" allowOverlap="1" wp14:anchorId="6119812C" wp14:editId="22CBFCFC">
            <wp:simplePos x="0" y="0"/>
            <wp:positionH relativeFrom="margin">
              <wp:posOffset>1462784</wp:posOffset>
            </wp:positionH>
            <wp:positionV relativeFrom="paragraph">
              <wp:posOffset>241415</wp:posOffset>
            </wp:positionV>
            <wp:extent cx="1708150" cy="1280795"/>
            <wp:effectExtent l="0" t="0" r="6350" b="0"/>
            <wp:wrapSquare wrapText="bothSides"/>
            <wp:docPr id="13" name="Vidéo 13" descr="Sans frontières – Pays-Bas : le genre « neutre » fait son appari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éo 13" descr="Sans frontières – Pays-Bas : le genre « neutre » fait son apparition">
                      <a:hlinkClick r:id="rId21"/>
                    </pic:cNvPr>
                    <pic:cNvPicPr/>
                  </pic:nvPicPr>
                  <pic:blipFill>
                    <a:blip r:embed="rId2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5cVhYMQB8cc?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1708150" cy="1280795"/>
                    </a:xfrm>
                    <a:prstGeom prst="rect">
                      <a:avLst/>
                    </a:prstGeom>
                  </pic:spPr>
                </pic:pic>
              </a:graphicData>
            </a:graphic>
            <wp14:sizeRelH relativeFrom="margin">
              <wp14:pctWidth>0</wp14:pctWidth>
            </wp14:sizeRelH>
            <wp14:sizeRelV relativeFrom="margin">
              <wp14:pctHeight>0</wp14:pctHeight>
            </wp14:sizeRelV>
          </wp:anchor>
        </w:drawing>
      </w:r>
      <w:r>
        <w:rPr>
          <w:rFonts w:ascii="MV Boli" w:hAnsi="MV Boli" w:cs="MV Boli"/>
          <w:noProof/>
          <w:sz w:val="36"/>
          <w:szCs w:val="32"/>
        </w:rPr>
        <w:drawing>
          <wp:anchor distT="0" distB="0" distL="114300" distR="114300" simplePos="0" relativeHeight="251677696" behindDoc="0" locked="0" layoutInCell="1" allowOverlap="1" wp14:anchorId="07ED4C83" wp14:editId="7F4E7877">
            <wp:simplePos x="0" y="0"/>
            <wp:positionH relativeFrom="column">
              <wp:posOffset>-532130</wp:posOffset>
            </wp:positionH>
            <wp:positionV relativeFrom="paragraph">
              <wp:posOffset>14159</wp:posOffset>
            </wp:positionV>
            <wp:extent cx="1221740" cy="122174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F708F" w14:textId="250E7034" w:rsidR="00FC2595" w:rsidRDefault="00FC2595" w:rsidP="00FC2595"/>
    <w:p w14:paraId="06984688" w14:textId="7B49B9BA" w:rsidR="00FC2595" w:rsidRDefault="00FC2595" w:rsidP="00FC2595"/>
    <w:p w14:paraId="5302520F" w14:textId="77777777" w:rsidR="004910F0" w:rsidRDefault="0055426B" w:rsidP="0055426B">
      <w:pPr>
        <w:jc w:val="right"/>
      </w:pPr>
      <w:r w:rsidRPr="00B53A39">
        <w:rPr>
          <w:rFonts w:ascii="MV Boli" w:hAnsi="MV Boli" w:cs="MV Boli"/>
          <w:noProof/>
          <w:sz w:val="22"/>
          <w:szCs w:val="20"/>
        </w:rPr>
        <mc:AlternateContent>
          <mc:Choice Requires="wps">
            <w:drawing>
              <wp:anchor distT="45720" distB="45720" distL="114300" distR="114300" simplePos="0" relativeHeight="251679744" behindDoc="0" locked="0" layoutInCell="1" allowOverlap="1" wp14:anchorId="10CCB517" wp14:editId="499A306E">
                <wp:simplePos x="0" y="0"/>
                <wp:positionH relativeFrom="margin">
                  <wp:posOffset>-308610</wp:posOffset>
                </wp:positionH>
                <wp:positionV relativeFrom="paragraph">
                  <wp:posOffset>143510</wp:posOffset>
                </wp:positionV>
                <wp:extent cx="1270635" cy="379730"/>
                <wp:effectExtent l="0" t="0" r="24765" b="2032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79730"/>
                        </a:xfrm>
                        <a:prstGeom prst="rect">
                          <a:avLst/>
                        </a:prstGeom>
                        <a:solidFill>
                          <a:schemeClr val="accent5">
                            <a:lumMod val="20000"/>
                            <a:lumOff val="80000"/>
                          </a:schemeClr>
                        </a:solidFill>
                        <a:ln w="9525">
                          <a:solidFill>
                            <a:schemeClr val="bg1"/>
                          </a:solidFill>
                          <a:miter lim="800000"/>
                          <a:headEnd/>
                          <a:tailEnd/>
                        </a:ln>
                      </wps:spPr>
                      <wps:txbx>
                        <w:txbxContent>
                          <w:p w14:paraId="7DCAFAC3" w14:textId="6D3C46C2" w:rsidR="00EB0814" w:rsidRPr="009348EA" w:rsidRDefault="00EB0814">
                            <w:pPr>
                              <w:rPr>
                                <w:rFonts w:ascii="MV Boli" w:hAnsi="MV Boli" w:cs="MV Boli"/>
                                <w:color w:val="00B0F0"/>
                              </w:rPr>
                            </w:pPr>
                            <w:r w:rsidRPr="009348EA">
                              <w:rPr>
                                <w:rFonts w:ascii="MV Boli" w:hAnsi="MV Boli" w:cs="MV Boli"/>
                                <w:color w:val="00B0F0"/>
                              </w:rPr>
                              <w:t>Scan moi </w:t>
                            </w:r>
                            <w:r w:rsidRPr="009348EA">
                              <w:rPr>
                                <mc:AlternateContent>
                                  <mc:Choice Requires="w16se">
                                    <w:rFonts w:ascii="MV Boli" w:hAnsi="MV Boli" w:cs="MV Boli"/>
                                  </mc:Choice>
                                  <mc:Fallback>
                                    <w:rFonts w:ascii="Segoe UI Emoji" w:eastAsia="Segoe UI Emoji" w:hAnsi="Segoe UI Emoji" w:cs="Segoe UI Emoji"/>
                                  </mc:Fallback>
                                </mc:AlternateContent>
                                <w:color w:val="00B0F0"/>
                              </w:rPr>
                              <mc:AlternateContent>
                                <mc:Choice Requires="w16se">
                                  <w16se:symEx w16se:font="Segoe UI Emoji" w16se:char="1F609"/>
                                </mc:Choice>
                                <mc:Fallback>
                                  <w:t>😉</w:t>
                                </mc:Fallback>
                              </mc:AlternateContent>
                            </w:r>
                            <w:r w:rsidRPr="009348EA">
                              <w:rPr>
                                <w:rFonts w:ascii="MV Boli" w:hAnsi="MV Boli" w:cs="MV Boli"/>
                                <w:color w:val="00B0F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B517" id="_x0000_s1031" type="#_x0000_t202" style="position:absolute;left:0;text-align:left;margin-left:-24.3pt;margin-top:11.3pt;width:100.05pt;height:29.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" fillcolor="#deeaf6 [664]" strokecolor="white [3212]">
                <v:textbox>
                  <w:txbxContent>
                    <w:p w14:paraId="7DCAFAC3" w14:textId="6D3C46C2" w:rsidR="00EB0814" w:rsidRPr="009348EA" w:rsidRDefault="00EB0814">
                      <w:pPr>
                        <w:rPr>
                          <w:rFonts w:ascii="MV Boli" w:hAnsi="MV Boli" w:cs="MV Boli"/>
                          <w:color w:val="00B0F0"/>
                        </w:rPr>
                      </w:pPr>
                      <w:r w:rsidRPr="009348EA">
                        <w:rPr>
                          <w:rFonts w:ascii="MV Boli" w:hAnsi="MV Boli" w:cs="MV Boli"/>
                          <w:color w:val="00B0F0"/>
                        </w:rPr>
                        <w:t>Scan moi </w:t>
                      </w:r>
                      <w:r w:rsidRPr="009348EA">
                        <w:rPr>
                          <mc:AlternateContent>
                            <mc:Choice Requires="w16se">
                              <w:rFonts w:ascii="MV Boli" w:hAnsi="MV Boli" w:cs="MV Boli"/>
                            </mc:Choice>
                            <mc:Fallback>
                              <w:rFonts w:ascii="Segoe UI Emoji" w:eastAsia="Segoe UI Emoji" w:hAnsi="Segoe UI Emoji" w:cs="Segoe UI Emoji"/>
                            </mc:Fallback>
                          </mc:AlternateContent>
                          <w:color w:val="00B0F0"/>
                        </w:rPr>
                        <mc:AlternateContent>
                          <mc:Choice Requires="w16se">
                            <w16se:symEx w16se:font="Segoe UI Emoji" w16se:char="1F609"/>
                          </mc:Choice>
                          <mc:Fallback>
                            <w:t>😉</w:t>
                          </mc:Fallback>
                        </mc:AlternateContent>
                      </w:r>
                      <w:r w:rsidRPr="009348EA">
                        <w:rPr>
                          <w:rFonts w:ascii="MV Boli" w:hAnsi="MV Boli" w:cs="MV Boli"/>
                          <w:color w:val="00B0F0"/>
                        </w:rPr>
                        <w:t xml:space="preserve"> </w:t>
                      </w:r>
                    </w:p>
                  </w:txbxContent>
                </v:textbox>
                <w10:wrap type="square" anchorx="margin"/>
              </v:shape>
            </w:pict>
          </mc:Fallback>
        </mc:AlternateContent>
      </w:r>
      <w:r w:rsidR="00B53A39">
        <w:t xml:space="preserve">  </w:t>
      </w:r>
    </w:p>
    <w:p w14:paraId="3CED26CC" w14:textId="12A68126" w:rsidR="00FC2595" w:rsidRPr="0055426B" w:rsidRDefault="00B53A39" w:rsidP="0055426B">
      <w:pPr>
        <w:jc w:val="right"/>
        <w:rPr>
          <w:sz w:val="16"/>
          <w:szCs w:val="14"/>
        </w:rPr>
      </w:pPr>
      <w:r w:rsidRPr="00B53A39">
        <w:rPr>
          <w:sz w:val="16"/>
          <w:szCs w:val="14"/>
        </w:rPr>
        <w:t>https://www.youtube.com/watch?v=5cVhYMQB8cc</w:t>
      </w:r>
    </w:p>
    <w:p w14:paraId="2B8E1A86" w14:textId="1DCD3171" w:rsidR="00FC2595" w:rsidRDefault="00BB43BE" w:rsidP="00BB43BE">
      <w:pPr>
        <w:pStyle w:val="Paragraphedeliste"/>
        <w:numPr>
          <w:ilvl w:val="0"/>
          <w:numId w:val="9"/>
        </w:numPr>
      </w:pPr>
      <w:r>
        <w:t xml:space="preserve">Cette vidéo a été réalisée en France. Avec quel pays comparent-ils leurs mentalités ? </w:t>
      </w:r>
    </w:p>
    <w:p w14:paraId="4FD01BBE" w14:textId="7DC51FFC" w:rsidR="007A0CDF" w:rsidRPr="00BB43BE" w:rsidRDefault="00BB43BE" w:rsidP="00BB43BE">
      <w:r>
        <w:t>……………………………………………………………………………………………………………………………………………</w:t>
      </w:r>
    </w:p>
    <w:p w14:paraId="684FA76D" w14:textId="4F777AD0" w:rsidR="00FC2595" w:rsidRDefault="0055426B" w:rsidP="0055426B">
      <w:r>
        <w:t xml:space="preserve">b) Les magasins </w:t>
      </w:r>
      <w:proofErr w:type="spellStart"/>
      <w:r>
        <w:t>Hema</w:t>
      </w:r>
      <w:proofErr w:type="spellEnd"/>
      <w:r>
        <w:t xml:space="preserve"> ont pris une toute nouvelle initiative pour leurs magasins. Laquelle ? </w:t>
      </w:r>
      <w:r w:rsidR="00FC2595">
        <w:t xml:space="preserve"> </w:t>
      </w:r>
    </w:p>
    <w:p w14:paraId="4D877E3F" w14:textId="6F9EF533" w:rsidR="0055426B" w:rsidRDefault="00FC2595" w:rsidP="00FC2595">
      <w:r>
        <w:t>…………………………………………………………………………………………………………………………………………………………………………………………………………………………………………………………………………………………</w:t>
      </w:r>
      <w:r w:rsidR="0055426B">
        <w:t>……………………………………………………………………………………………………………………………………………</w:t>
      </w:r>
    </w:p>
    <w:p w14:paraId="403197B8" w14:textId="77777777" w:rsidR="007A0CDF" w:rsidRDefault="007A0CDF" w:rsidP="00FC2595"/>
    <w:p w14:paraId="71096DDB" w14:textId="76CC3242" w:rsidR="00BB43BE" w:rsidRDefault="0055426B" w:rsidP="0055426B">
      <w:r>
        <w:t xml:space="preserve">c) </w:t>
      </w:r>
      <w:r w:rsidR="002529FE">
        <w:t xml:space="preserve">En tant que citoyen belge, penses-tu que la Belgique est plus proche des mentalités de la France ou de celles des Pays-Bas ? Justifie ta réponse. </w:t>
      </w:r>
    </w:p>
    <w:p w14:paraId="73A11100" w14:textId="5A198BCC" w:rsidR="002529FE" w:rsidRDefault="002529FE" w:rsidP="002529FE">
      <w:r>
        <w:t>………………………………………………………………………………………………………………………………………………………………………………………………………………………………………………………………………………………...</w:t>
      </w:r>
      <w:r w:rsidR="007A0CDF">
        <w:t>………………………………………………………………………………………………………………………………………………………………………………………………………………………………………………………………………………………...</w:t>
      </w:r>
    </w:p>
    <w:p w14:paraId="47B61E93" w14:textId="77777777" w:rsidR="007A0CDF" w:rsidRDefault="007A0CDF" w:rsidP="002529FE"/>
    <w:p w14:paraId="41FB918D" w14:textId="5BB6146B" w:rsidR="0055426B" w:rsidRDefault="0055426B" w:rsidP="0055426B">
      <w:r>
        <w:lastRenderedPageBreak/>
        <w:t xml:space="preserve">d) Aux Pays-Bas, les magasins </w:t>
      </w:r>
      <w:proofErr w:type="spellStart"/>
      <w:r>
        <w:t>Hema</w:t>
      </w:r>
      <w:proofErr w:type="spellEnd"/>
      <w:r>
        <w:t xml:space="preserve"> sont-ils les seuls à avoir décidé de changer les mentalités ? Justifie ta réponse en donnant d’autres exemples cités dans la vidéo.</w:t>
      </w:r>
    </w:p>
    <w:p w14:paraId="3A31B5CA" w14:textId="65F4746B" w:rsidR="0055426B" w:rsidRDefault="0055426B" w:rsidP="0055426B">
      <w:r>
        <w:t>………………………………………………………………………………………………………………………………………………………………………………………………………………………………………………………………………………………...……………………………………………………………………………………………………………………………………………</w:t>
      </w:r>
    </w:p>
    <w:p w14:paraId="24669EF2" w14:textId="44F2015A" w:rsidR="0055426B" w:rsidRDefault="0055426B" w:rsidP="0055426B"/>
    <w:p w14:paraId="132AC512" w14:textId="72CB8FCC" w:rsidR="0055426B" w:rsidRDefault="0055426B" w:rsidP="0055426B">
      <w:r>
        <w:t xml:space="preserve">e) La vidéo met l’accent sur une initiative de l’Université de Bruxelles </w:t>
      </w:r>
      <w:proofErr w:type="gramStart"/>
      <w:r>
        <w:t>( ULB</w:t>
      </w:r>
      <w:proofErr w:type="gramEnd"/>
      <w:r>
        <w:t xml:space="preserve"> ). En quoi consiste-elle ? </w:t>
      </w:r>
    </w:p>
    <w:p w14:paraId="3DA68A04" w14:textId="1F6CCBB5" w:rsidR="0055426B" w:rsidRDefault="0055426B" w:rsidP="002529FE">
      <w:r>
        <w:t>………………………………………………………………………………………………………………………………………………………………………………………………………………………………………………………………………………………...………………………………………………………………………………………………………………………………………</w:t>
      </w:r>
    </w:p>
    <w:p w14:paraId="2C3DAEE1" w14:textId="77777777" w:rsidR="0055426B" w:rsidRDefault="0055426B" w:rsidP="002529FE"/>
    <w:p w14:paraId="56777275" w14:textId="42C5A447" w:rsidR="00B9426D" w:rsidRDefault="005242F1" w:rsidP="00667FDE">
      <w:pPr>
        <w:pStyle w:val="Paragraphedeliste"/>
        <w:numPr>
          <w:ilvl w:val="0"/>
          <w:numId w:val="14"/>
        </w:numPr>
      </w:pPr>
      <w:r>
        <w:rPr>
          <w:noProof/>
        </w:rPr>
        <w:drawing>
          <wp:anchor distT="0" distB="0" distL="114300" distR="114300" simplePos="0" relativeHeight="251686912" behindDoc="0" locked="0" layoutInCell="1" allowOverlap="1" wp14:anchorId="65FC3FDB" wp14:editId="649D9E74">
            <wp:simplePos x="0" y="0"/>
            <wp:positionH relativeFrom="column">
              <wp:posOffset>-591622</wp:posOffset>
            </wp:positionH>
            <wp:positionV relativeFrom="paragraph">
              <wp:posOffset>513014</wp:posOffset>
            </wp:positionV>
            <wp:extent cx="1103630" cy="1103630"/>
            <wp:effectExtent l="0" t="0" r="1270" b="127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FDE">
        <w:t>Ecoute attentivement</w:t>
      </w:r>
      <w:r w:rsidR="0053226B">
        <w:t xml:space="preserve"> la vidéo explicative </w:t>
      </w:r>
      <w:r w:rsidR="00667FDE">
        <w:t xml:space="preserve">sur la non-binarité. </w:t>
      </w:r>
    </w:p>
    <w:p w14:paraId="4B706366" w14:textId="35DB0C3F" w:rsidR="00667FDE" w:rsidRDefault="005242F1" w:rsidP="00667FDE">
      <w:r w:rsidRPr="009348EA">
        <w:rPr>
          <w:rFonts w:ascii="MV Boli" w:hAnsi="MV Boli" w:cs="MV Boli"/>
          <w:noProof/>
          <w:sz w:val="36"/>
          <w:szCs w:val="32"/>
        </w:rPr>
        <mc:AlternateContent>
          <mc:Choice Requires="wps">
            <w:drawing>
              <wp:anchor distT="45720" distB="45720" distL="114300" distR="114300" simplePos="0" relativeHeight="251685888" behindDoc="0" locked="0" layoutInCell="1" allowOverlap="1" wp14:anchorId="379073C4" wp14:editId="7CEDF240">
                <wp:simplePos x="0" y="0"/>
                <wp:positionH relativeFrom="margin">
                  <wp:posOffset>-664292</wp:posOffset>
                </wp:positionH>
                <wp:positionV relativeFrom="paragraph">
                  <wp:posOffset>1140254</wp:posOffset>
                </wp:positionV>
                <wp:extent cx="1270635" cy="379730"/>
                <wp:effectExtent l="0" t="0" r="24765" b="2032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379730"/>
                        </a:xfrm>
                        <a:prstGeom prst="rect">
                          <a:avLst/>
                        </a:prstGeom>
                        <a:solidFill>
                          <a:schemeClr val="accent5">
                            <a:lumMod val="20000"/>
                            <a:lumOff val="80000"/>
                          </a:schemeClr>
                        </a:solidFill>
                        <a:ln w="9525">
                          <a:solidFill>
                            <a:schemeClr val="bg1"/>
                          </a:solidFill>
                          <a:miter lim="800000"/>
                          <a:headEnd/>
                          <a:tailEnd/>
                        </a:ln>
                      </wps:spPr>
                      <wps:txbx>
                        <w:txbxContent>
                          <w:p w14:paraId="0FB6F575" w14:textId="77777777" w:rsidR="00EB0814" w:rsidRPr="00901847" w:rsidRDefault="00EB0814" w:rsidP="007307A9">
                            <w:pPr>
                              <w:rPr>
                                <w:rFonts w:ascii="MV Boli" w:hAnsi="MV Boli" w:cs="MV Boli"/>
                                <w:color w:val="30C089"/>
                              </w:rPr>
                            </w:pPr>
                            <w:r w:rsidRPr="00901847">
                              <w:rPr>
                                <w:rFonts w:ascii="MV Boli" w:hAnsi="MV Boli" w:cs="MV Boli"/>
                                <w:color w:val="30C089"/>
                              </w:rPr>
                              <w:t>Scan moi </w:t>
                            </w:r>
                            <w:r w:rsidRPr="00901847">
                              <w:rPr>
                                <mc:AlternateContent>
                                  <mc:Choice Requires="w16se">
                                    <w:rFonts w:ascii="MV Boli" w:hAnsi="MV Boli" w:cs="MV Boli"/>
                                  </mc:Choice>
                                  <mc:Fallback>
                                    <w:rFonts w:ascii="Segoe UI Emoji" w:eastAsia="Segoe UI Emoji" w:hAnsi="Segoe UI Emoji" w:cs="Segoe UI Emoji"/>
                                  </mc:Fallback>
                                </mc:AlternateContent>
                                <w:color w:val="30C089"/>
                              </w:rPr>
                              <mc:AlternateContent>
                                <mc:Choice Requires="w16se">
                                  <w16se:symEx w16se:font="Segoe UI Emoji" w16se:char="1F609"/>
                                </mc:Choice>
                                <mc:Fallback>
                                  <w:t>😉</w:t>
                                </mc:Fallback>
                              </mc:AlternateContent>
                            </w:r>
                            <w:r w:rsidRPr="00901847">
                              <w:rPr>
                                <w:rFonts w:ascii="MV Boli" w:hAnsi="MV Boli" w:cs="MV Boli"/>
                                <w:color w:val="30C08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73C4" id="_x0000_s1032" type="#_x0000_t202" style="position:absolute;margin-left:-52.3pt;margin-top:89.8pt;width:100.05pt;height:29.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" fillcolor="#deeaf6 [664]" strokecolor="white [3212]">
                <v:textbox>
                  <w:txbxContent>
                    <w:p w14:paraId="0FB6F575" w14:textId="77777777" w:rsidR="00EB0814" w:rsidRPr="00901847" w:rsidRDefault="00EB0814" w:rsidP="007307A9">
                      <w:pPr>
                        <w:rPr>
                          <w:rFonts w:ascii="MV Boli" w:hAnsi="MV Boli" w:cs="MV Boli"/>
                          <w:color w:val="30C089"/>
                        </w:rPr>
                      </w:pPr>
                      <w:r w:rsidRPr="00901847">
                        <w:rPr>
                          <w:rFonts w:ascii="MV Boli" w:hAnsi="MV Boli" w:cs="MV Boli"/>
                          <w:color w:val="30C089"/>
                        </w:rPr>
                        <w:t>Scan moi </w:t>
                      </w:r>
                      <w:r w:rsidRPr="00901847">
                        <w:rPr>
                          <mc:AlternateContent>
                            <mc:Choice Requires="w16se">
                              <w:rFonts w:ascii="MV Boli" w:hAnsi="MV Boli" w:cs="MV Boli"/>
                            </mc:Choice>
                            <mc:Fallback>
                              <w:rFonts w:ascii="Segoe UI Emoji" w:eastAsia="Segoe UI Emoji" w:hAnsi="Segoe UI Emoji" w:cs="Segoe UI Emoji"/>
                            </mc:Fallback>
                          </mc:AlternateContent>
                          <w:color w:val="30C089"/>
                        </w:rPr>
                        <mc:AlternateContent>
                          <mc:Choice Requires="w16se">
                            <w16se:symEx w16se:font="Segoe UI Emoji" w16se:char="1F609"/>
                          </mc:Choice>
                          <mc:Fallback>
                            <w:t>😉</w:t>
                          </mc:Fallback>
                        </mc:AlternateContent>
                      </w:r>
                      <w:r w:rsidRPr="00901847">
                        <w:rPr>
                          <w:rFonts w:ascii="MV Boli" w:hAnsi="MV Boli" w:cs="MV Boli"/>
                          <w:color w:val="30C089"/>
                        </w:rPr>
                        <w:t xml:space="preserve"> </w:t>
                      </w:r>
                    </w:p>
                  </w:txbxContent>
                </v:textbox>
                <w10:wrap type="square" anchorx="margin"/>
              </v:shape>
            </w:pict>
          </mc:Fallback>
        </mc:AlternateContent>
      </w:r>
      <w:r>
        <w:rPr>
          <w:noProof/>
        </w:rPr>
        <w:drawing>
          <wp:inline distT="0" distB="0" distL="0" distR="0" wp14:anchorId="56361919" wp14:editId="01535FB4">
            <wp:extent cx="1401289" cy="1050966"/>
            <wp:effectExtent l="0" t="0" r="8890" b="0"/>
            <wp:docPr id="24" name="Vidéo 24" descr="ÊTRE NON-BINAIRE, CA VEUT DIRE QUOI ? (en 4 mi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éo 24" descr="ÊTRE NON-BINAIRE, CA VEUT DIRE QUOI ? (en 4 min)">
                      <a:hlinkClick r:id="rId25"/>
                    </pic:cNvPr>
                    <pic:cNvPicPr/>
                  </pic:nvPicPr>
                  <pic:blipFill>
                    <a:blip r:embed="rId2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QV7_0WuFsOA?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1415669" cy="1061751"/>
                    </a:xfrm>
                    <a:prstGeom prst="rect">
                      <a:avLst/>
                    </a:prstGeom>
                  </pic:spPr>
                </pic:pic>
              </a:graphicData>
            </a:graphic>
          </wp:inline>
        </w:drawing>
      </w:r>
    </w:p>
    <w:p w14:paraId="29A207D8" w14:textId="4813AC28" w:rsidR="001622C8" w:rsidRDefault="001622C8" w:rsidP="005242F1"/>
    <w:p w14:paraId="09749C21" w14:textId="2F6FDDF0" w:rsidR="005D30C3" w:rsidRDefault="005D30C3" w:rsidP="005D30C3">
      <w:pPr>
        <w:pStyle w:val="Paragraphedeliste"/>
        <w:numPr>
          <w:ilvl w:val="0"/>
          <w:numId w:val="15"/>
        </w:numPr>
      </w:pPr>
      <w:r>
        <w:t xml:space="preserve">Quelle est la différence entre le sexe et le genre ? </w:t>
      </w:r>
    </w:p>
    <w:p w14:paraId="02FB81FF" w14:textId="3276BF4D" w:rsidR="002C5068" w:rsidRDefault="005D30C3" w:rsidP="002C5068">
      <w:r>
        <w:t>………………………………………………………………………………………………………………………………………………………………………………………………………………………………………………………………………………………..</w:t>
      </w:r>
      <w:r w:rsidR="002C5068">
        <w:t>……………………………………………………………………………………………………………………………………………</w:t>
      </w:r>
    </w:p>
    <w:p w14:paraId="6002C550" w14:textId="418C0E53" w:rsidR="005D30C3" w:rsidRDefault="00DA702C" w:rsidP="005D30C3">
      <w:pPr>
        <w:pStyle w:val="Paragraphedeliste"/>
        <w:numPr>
          <w:ilvl w:val="0"/>
          <w:numId w:val="15"/>
        </w:numPr>
      </w:pPr>
      <w:r>
        <w:lastRenderedPageBreak/>
        <w:t xml:space="preserve">De manière consciente ou non, traite-on les filles et les garçons de manière différente ? Donne des exemples. </w:t>
      </w:r>
    </w:p>
    <w:p w14:paraId="2AA118D8" w14:textId="00549503" w:rsidR="00B2469D" w:rsidRDefault="00DA702C" w:rsidP="00DA702C">
      <w:r>
        <w:t>………………………………………………………………………………………………………………………………………………………………………………………………………………………………………………………………………………………..</w:t>
      </w:r>
      <w:r w:rsidR="002C5068">
        <w:t>……………………………………………………………………………………………………………………………………………</w:t>
      </w:r>
    </w:p>
    <w:p w14:paraId="47E54F0F" w14:textId="77777777" w:rsidR="00B2469D" w:rsidRDefault="00B2469D" w:rsidP="00DA702C"/>
    <w:p w14:paraId="19F71B19" w14:textId="187B54DA" w:rsidR="00DA702C" w:rsidRDefault="00DA702C" w:rsidP="00DA702C">
      <w:pPr>
        <w:pStyle w:val="Paragraphedeliste"/>
        <w:numPr>
          <w:ilvl w:val="0"/>
          <w:numId w:val="15"/>
        </w:numPr>
      </w:pPr>
      <w:r>
        <w:t xml:space="preserve">Comment et à travers quoi existe le genre ? </w:t>
      </w:r>
    </w:p>
    <w:p w14:paraId="300708D4" w14:textId="0C15185F" w:rsidR="002C5068" w:rsidRDefault="00DA702C" w:rsidP="004F5560">
      <w:r>
        <w:t>……………………………………………………………………………………………………………………………………………………………………………………………………………………………………………………………………………………</w:t>
      </w:r>
      <w:r w:rsidR="005242F1">
        <w:t>….</w:t>
      </w:r>
    </w:p>
    <w:p w14:paraId="14DAD3F9" w14:textId="77777777" w:rsidR="005242F1" w:rsidRDefault="005242F1" w:rsidP="004F5560"/>
    <w:p w14:paraId="18EA84D6" w14:textId="44169C7A" w:rsidR="002C5068" w:rsidRDefault="004F5560" w:rsidP="002C5068">
      <w:pPr>
        <w:pStyle w:val="Paragraphedeliste"/>
        <w:numPr>
          <w:ilvl w:val="0"/>
          <w:numId w:val="15"/>
        </w:numPr>
      </w:pPr>
      <w:r>
        <w:t xml:space="preserve">Une majorité de personne est </w:t>
      </w:r>
      <w:r w:rsidRPr="004F5560">
        <w:rPr>
          <w:i/>
          <w:iCs/>
        </w:rPr>
        <w:t>cisgenre</w:t>
      </w:r>
      <w:r>
        <w:t>. Qu’est-ce que cela signifie ?</w:t>
      </w:r>
    </w:p>
    <w:p w14:paraId="579C2DB2" w14:textId="4F756BF2" w:rsidR="005242F1" w:rsidRDefault="005242F1" w:rsidP="005242F1">
      <w:r>
        <w:t>……………………………………………………………………………………………………………………………………………………………………………………………………………………………………………………</w:t>
      </w:r>
      <w:r>
        <w:t>…………………………………..</w:t>
      </w:r>
    </w:p>
    <w:p w14:paraId="2B0559AE" w14:textId="27696FDC" w:rsidR="004F5560" w:rsidRDefault="004F5560" w:rsidP="004F5560"/>
    <w:p w14:paraId="12F51840" w14:textId="5F27B109" w:rsidR="004F5560" w:rsidRDefault="00494B47" w:rsidP="004F5560">
      <w:pPr>
        <w:pStyle w:val="Paragraphedeliste"/>
        <w:numPr>
          <w:ilvl w:val="0"/>
          <w:numId w:val="15"/>
        </w:numPr>
      </w:pPr>
      <w:r>
        <w:t xml:space="preserve">Définis la notion de </w:t>
      </w:r>
      <w:r w:rsidRPr="00494B47">
        <w:rPr>
          <w:i/>
          <w:iCs/>
        </w:rPr>
        <w:t>transgenre.</w:t>
      </w:r>
      <w:r>
        <w:t xml:space="preserve"> </w:t>
      </w:r>
    </w:p>
    <w:p w14:paraId="67E8240E" w14:textId="487CE341" w:rsidR="002C5068" w:rsidRDefault="00494B47" w:rsidP="00494B47">
      <w:r>
        <w:t>………………………………………………………………………………………………………………………………………………………………………………………………………………………………………………………………………………………..</w:t>
      </w:r>
      <w:r w:rsidR="002C5068">
        <w:t>……………………………………………………………………………………………………………………………………………</w:t>
      </w:r>
    </w:p>
    <w:p w14:paraId="7A271950" w14:textId="32D59887" w:rsidR="005242F1" w:rsidRDefault="005242F1" w:rsidP="00494B47"/>
    <w:p w14:paraId="47493B33" w14:textId="77777777" w:rsidR="00B2469D" w:rsidRDefault="00B2469D" w:rsidP="00494B47"/>
    <w:p w14:paraId="40F98B8C" w14:textId="6CFB2A8D" w:rsidR="00494B47" w:rsidRDefault="00494B47" w:rsidP="00494B47">
      <w:pPr>
        <w:pStyle w:val="Paragraphedeliste"/>
        <w:numPr>
          <w:ilvl w:val="0"/>
          <w:numId w:val="15"/>
        </w:numPr>
      </w:pPr>
      <w:r>
        <w:lastRenderedPageBreak/>
        <w:t xml:space="preserve">La vidéo met en avant le genre non binaire. Connaissais-tu cette notion ? Explique-la. </w:t>
      </w:r>
    </w:p>
    <w:p w14:paraId="4BBAD140" w14:textId="40C0E4A8" w:rsidR="00A247EF" w:rsidRDefault="00494B47" w:rsidP="00A247EF">
      <w:r>
        <w:t>………………………………………………………………………………………………………………………………………………………………………………………………………………………………………………………………………………………..</w:t>
      </w:r>
      <w:r w:rsidR="002C5068">
        <w:t>……………………………………………………………………………………………………………………………………………</w:t>
      </w:r>
    </w:p>
    <w:p w14:paraId="4592E3BD" w14:textId="77777777" w:rsidR="002C5068" w:rsidRDefault="002C5068" w:rsidP="00494B47"/>
    <w:p w14:paraId="07856BBA" w14:textId="77777777" w:rsidR="002C5068" w:rsidRPr="002C5068" w:rsidRDefault="002C5068" w:rsidP="002C5068">
      <w:pPr>
        <w:pStyle w:val="Paragraphedeliste"/>
        <w:numPr>
          <w:ilvl w:val="0"/>
          <w:numId w:val="15"/>
        </w:numPr>
      </w:pPr>
      <w:r w:rsidRPr="002C5068">
        <w:t xml:space="preserve">Comme tu le sais, on a tendance à utiliser le pronom ‘’ elle ‘’ pour désigner une femme et le pronom ‘’ il ‘’ pour désigner un homme. Quel pronom devrait-on utiliser pour désigner une personne non-binaire ? </w:t>
      </w:r>
    </w:p>
    <w:p w14:paraId="31D313F0" w14:textId="79A3836E" w:rsidR="002C5068" w:rsidRDefault="00494B47" w:rsidP="00494B47">
      <w:r>
        <w:t>……………………………………………………………………………………………………………………………………………</w:t>
      </w:r>
    </w:p>
    <w:p w14:paraId="10F60574" w14:textId="77777777" w:rsidR="005242F1" w:rsidRDefault="005242F1" w:rsidP="00494B47"/>
    <w:p w14:paraId="715AB76C" w14:textId="42BC0604" w:rsidR="006E13C6" w:rsidRDefault="00A247EF" w:rsidP="002C5068">
      <w:r>
        <w:t xml:space="preserve">h) </w:t>
      </w:r>
      <w:r w:rsidR="002C5068">
        <w:t xml:space="preserve"> </w:t>
      </w:r>
      <w:r w:rsidR="00494B47">
        <w:t>Est-il vrai que les NB ne transitionnent pas médicalement ? …………………………………</w:t>
      </w:r>
    </w:p>
    <w:p w14:paraId="423F8FD6" w14:textId="1B7DCA0E" w:rsidR="00B2469D" w:rsidRDefault="00B2469D" w:rsidP="002C5068"/>
    <w:p w14:paraId="43BD2F3C" w14:textId="612AD494" w:rsidR="00B2469D" w:rsidRDefault="00B2469D" w:rsidP="002C5068"/>
    <w:p w14:paraId="432A2A7A" w14:textId="540DC144" w:rsidR="00B2469D" w:rsidRDefault="00B2469D" w:rsidP="002C5068"/>
    <w:p w14:paraId="2EBC34F5" w14:textId="5D301B3A" w:rsidR="00B2469D" w:rsidRDefault="00B2469D" w:rsidP="002C5068"/>
    <w:p w14:paraId="19916CF2" w14:textId="18640485" w:rsidR="00B2469D" w:rsidRDefault="00B2469D" w:rsidP="002C5068"/>
    <w:p w14:paraId="500E19D6" w14:textId="3366345B" w:rsidR="00B2469D" w:rsidRDefault="00B2469D" w:rsidP="002C5068"/>
    <w:p w14:paraId="72F352E2" w14:textId="77777777" w:rsidR="00B2469D" w:rsidRDefault="00B2469D" w:rsidP="002C5068"/>
    <w:p w14:paraId="1696B506" w14:textId="19E980D6" w:rsidR="00184527" w:rsidRPr="00184527" w:rsidRDefault="006E13C6" w:rsidP="002C5068">
      <w:pPr>
        <w:rPr>
          <w:rFonts w:ascii="MV Boli" w:hAnsi="MV Boli" w:cs="MV Boli"/>
          <w:color w:val="C00000"/>
          <w:sz w:val="28"/>
          <w:szCs w:val="24"/>
        </w:rPr>
      </w:pPr>
      <w:bookmarkStart w:id="0" w:name="_Hlk55946916"/>
      <w:r>
        <w:rPr>
          <w:rFonts w:ascii="MV Boli" w:hAnsi="MV Boli" w:cs="MV Boli"/>
          <w:b w:val="0"/>
          <w:bCs/>
          <w:noProof/>
          <w:color w:val="00B0F0"/>
          <w:sz w:val="28"/>
          <w:szCs w:val="28"/>
        </w:rPr>
        <w:lastRenderedPageBreak/>
        <w:drawing>
          <wp:anchor distT="0" distB="0" distL="114300" distR="114300" simplePos="0" relativeHeight="251688960" behindDoc="0" locked="0" layoutInCell="1" allowOverlap="1" wp14:anchorId="61286BD9" wp14:editId="17858373">
            <wp:simplePos x="0" y="0"/>
            <wp:positionH relativeFrom="margin">
              <wp:posOffset>5138311</wp:posOffset>
            </wp:positionH>
            <wp:positionV relativeFrom="paragraph">
              <wp:posOffset>14123</wp:posOffset>
            </wp:positionV>
            <wp:extent cx="1097915" cy="730885"/>
            <wp:effectExtent l="0" t="0" r="698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915"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527" w:rsidRPr="00184527">
        <w:rPr>
          <w:rFonts w:ascii="MV Boli" w:hAnsi="MV Boli" w:cs="MV Boli"/>
          <w:color w:val="C00000"/>
          <w:sz w:val="28"/>
          <w:szCs w:val="24"/>
        </w:rPr>
        <w:t>Fiche outil n°2</w:t>
      </w:r>
    </w:p>
    <w:tbl>
      <w:tblPr>
        <w:tblStyle w:val="Grilledutableau"/>
        <w:tblW w:w="11199" w:type="dxa"/>
        <w:tblInd w:w="-998" w:type="dxa"/>
        <w:tblLook w:val="04A0" w:firstRow="1" w:lastRow="0" w:firstColumn="1" w:lastColumn="0" w:noHBand="0" w:noVBand="1"/>
      </w:tblPr>
      <w:tblGrid>
        <w:gridCol w:w="11199"/>
      </w:tblGrid>
      <w:tr w:rsidR="00046023" w14:paraId="51A07D6F" w14:textId="77777777" w:rsidTr="006E13C6">
        <w:tc>
          <w:tcPr>
            <w:tcW w:w="11199" w:type="dxa"/>
          </w:tcPr>
          <w:p w14:paraId="67C03B73" w14:textId="344C8BE2" w:rsidR="00046023" w:rsidRDefault="00046023" w:rsidP="00494B47">
            <w:r w:rsidRPr="00184527">
              <w:t>En résumé</w:t>
            </w:r>
            <w:r w:rsidR="00184527" w:rsidRPr="00184527">
              <w:t>…</w:t>
            </w:r>
          </w:p>
          <w:p w14:paraId="2DDE3D55" w14:textId="77777777" w:rsidR="000D774D" w:rsidRDefault="000D774D" w:rsidP="000D774D">
            <w:pPr>
              <w:pStyle w:val="Paragraphedeliste"/>
              <w:numPr>
                <w:ilvl w:val="0"/>
                <w:numId w:val="12"/>
              </w:numPr>
            </w:pPr>
            <w:r>
              <w:t xml:space="preserve">Entoure la bonne réponse : </w:t>
            </w:r>
          </w:p>
          <w:p w14:paraId="779F1B10" w14:textId="410AC4D5" w:rsidR="000D774D" w:rsidRPr="000D774D" w:rsidRDefault="000D774D" w:rsidP="00494B47">
            <w:pPr>
              <w:rPr>
                <w:rFonts w:ascii="MV Boli" w:hAnsi="MV Boli" w:cs="MV Boli"/>
                <w:b w:val="0"/>
                <w:bCs/>
              </w:rPr>
            </w:pPr>
            <w:r w:rsidRPr="006D140D">
              <w:rPr>
                <w:rFonts w:ascii="MV Boli" w:hAnsi="MV Boli" w:cs="MV Boli"/>
                <w:b w:val="0"/>
                <w:bCs/>
              </w:rPr>
              <w:t xml:space="preserve">Le sexe est lié à des caractères physiques alors que le genre est quelque chose qu’on construit socialement. Il prend forme dans nos rapports sociaux.  </w:t>
            </w:r>
            <w:r w:rsidRPr="006D140D">
              <w:t>Vrai/Faux.</w:t>
            </w:r>
            <w:r>
              <w:rPr>
                <w:rFonts w:ascii="MV Boli" w:hAnsi="MV Boli" w:cs="MV Boli"/>
                <w:b w:val="0"/>
                <w:bCs/>
              </w:rPr>
              <w:t xml:space="preserve"> </w:t>
            </w:r>
          </w:p>
          <w:p w14:paraId="0B5F6103" w14:textId="0D2EF9A0" w:rsidR="00F72B3D" w:rsidRDefault="000D774D" w:rsidP="00F72B3D">
            <w:pPr>
              <w:pStyle w:val="Paragraphedeliste"/>
              <w:numPr>
                <w:ilvl w:val="0"/>
                <w:numId w:val="12"/>
              </w:numPr>
            </w:pPr>
            <w:r>
              <w:rPr>
                <w:i/>
                <w:iCs/>
                <w:noProof/>
                <w:color w:val="FF0000"/>
              </w:rPr>
              <mc:AlternateContent>
                <mc:Choice Requires="wps">
                  <w:drawing>
                    <wp:anchor distT="0" distB="0" distL="114300" distR="114300" simplePos="0" relativeHeight="251709440" behindDoc="0" locked="0" layoutInCell="1" allowOverlap="1" wp14:anchorId="4E61FAB5" wp14:editId="6157BAAB">
                      <wp:simplePos x="0" y="0"/>
                      <wp:positionH relativeFrom="column">
                        <wp:posOffset>2432656</wp:posOffset>
                      </wp:positionH>
                      <wp:positionV relativeFrom="paragraph">
                        <wp:posOffset>361306</wp:posOffset>
                      </wp:positionV>
                      <wp:extent cx="4339988" cy="1591945"/>
                      <wp:effectExtent l="0" t="0" r="22860" b="27305"/>
                      <wp:wrapNone/>
                      <wp:docPr id="19" name="Rectangle 19"/>
                      <wp:cNvGraphicFramePr/>
                      <a:graphic xmlns:a="http://schemas.openxmlformats.org/drawingml/2006/main">
                        <a:graphicData uri="http://schemas.microsoft.com/office/word/2010/wordprocessingShape">
                          <wps:wsp>
                            <wps:cNvSpPr/>
                            <wps:spPr>
                              <a:xfrm>
                                <a:off x="0" y="0"/>
                                <a:ext cx="4339988" cy="15919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ED982" w14:textId="63A14035" w:rsidR="00EB0814" w:rsidRPr="00184527" w:rsidRDefault="00EB0814" w:rsidP="00184527">
                                  <w:pPr>
                                    <w:rPr>
                                      <w:color w:val="FF0000"/>
                                    </w:rPr>
                                  </w:pPr>
                                  <w:r w:rsidRPr="00184527">
                                    <w:rPr>
                                      <w:color w:val="FF0000"/>
                                    </w:rPr>
                                    <w:t xml:space="preserve"> Elle ne se reconnait donc pas dans le genre qui lui a été assimilé. </w:t>
                                  </w:r>
                                  <w:proofErr w:type="gramStart"/>
                                  <w:r w:rsidRPr="00184527">
                                    <w:rPr>
                                      <w:color w:val="FF0000"/>
                                    </w:rPr>
                                    <w:t>Par contre</w:t>
                                  </w:r>
                                  <w:proofErr w:type="gramEnd"/>
                                  <w:r w:rsidRPr="00184527">
                                    <w:rPr>
                                      <w:color w:val="FF0000"/>
                                    </w:rPr>
                                    <w:t>, elles ne se reconnaissent pas forcément dans le genre opposé. Elles peuvent se sentir les deux, alternativement les deux, aucuns des deux…</w:t>
                                  </w:r>
                                </w:p>
                                <w:p w14:paraId="1E6B24E1" w14:textId="77777777" w:rsidR="00EB0814" w:rsidRDefault="00EB0814" w:rsidP="00184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1FAB5" id="Rectangle 19" o:spid="_x0000_s1033" style="position:absolute;left:0;text-align:left;margin-left:191.55pt;margin-top:28.45pt;width:341.75pt;height:12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" fillcolor="white [3212]" strokecolor="black [3213]" strokeweight="1pt">
                      <v:textbox>
                        <w:txbxContent>
                          <w:p w14:paraId="35EED982" w14:textId="63A14035" w:rsidR="00EB0814" w:rsidRPr="00184527" w:rsidRDefault="00EB0814" w:rsidP="00184527">
                            <w:pPr>
                              <w:rPr>
                                <w:color w:val="FF0000"/>
                              </w:rPr>
                            </w:pPr>
                            <w:r w:rsidRPr="00184527">
                              <w:rPr>
                                <w:color w:val="FF0000"/>
                              </w:rPr>
                              <w:t xml:space="preserve"> Elle ne se reconnait donc pas dans le genre qui lui a été assimilé. </w:t>
                            </w:r>
                            <w:proofErr w:type="gramStart"/>
                            <w:r w:rsidRPr="00184527">
                              <w:rPr>
                                <w:color w:val="FF0000"/>
                              </w:rPr>
                              <w:t>Par contre</w:t>
                            </w:r>
                            <w:proofErr w:type="gramEnd"/>
                            <w:r w:rsidRPr="00184527">
                              <w:rPr>
                                <w:color w:val="FF0000"/>
                              </w:rPr>
                              <w:t>, elles ne se reconnaissent pas forcément dans le genre opposé. Elles peuvent se sentir les deux, alternativement les deux, aucuns des deux…</w:t>
                            </w:r>
                          </w:p>
                          <w:p w14:paraId="1E6B24E1" w14:textId="77777777" w:rsidR="00EB0814" w:rsidRDefault="00EB0814" w:rsidP="00184527">
                            <w:pPr>
                              <w:jc w:val="center"/>
                            </w:pPr>
                          </w:p>
                        </w:txbxContent>
                      </v:textbox>
                    </v:rect>
                  </w:pict>
                </mc:Fallback>
              </mc:AlternateContent>
            </w:r>
            <w:r w:rsidR="00184527" w:rsidRPr="00184527">
              <w:t>Relie chaque concept à la définition adéquate.</w:t>
            </w:r>
          </w:p>
          <w:p w14:paraId="59585410" w14:textId="280CC6AF" w:rsidR="006E13C6" w:rsidRPr="00184527" w:rsidRDefault="006E13C6" w:rsidP="00494B47"/>
          <w:p w14:paraId="047260E0" w14:textId="339A746D" w:rsidR="00046023" w:rsidRPr="00046023" w:rsidRDefault="00046023" w:rsidP="00494B47">
            <w:pPr>
              <w:rPr>
                <w:i/>
                <w:iCs/>
                <w:color w:val="FF0000"/>
              </w:rPr>
            </w:pPr>
          </w:p>
          <w:p w14:paraId="656E8BA3" w14:textId="79B0C71A" w:rsidR="00046023" w:rsidRPr="00046023" w:rsidRDefault="00046023" w:rsidP="00494B47">
            <w:pPr>
              <w:rPr>
                <w:i/>
                <w:iCs/>
                <w:color w:val="FF0000"/>
              </w:rPr>
            </w:pPr>
            <w:r w:rsidRPr="00046023">
              <w:rPr>
                <w:i/>
                <w:iCs/>
                <w:color w:val="FF0000"/>
              </w:rPr>
              <w:t>Une personne cisgenre</w:t>
            </w:r>
            <w:r w:rsidR="00184527">
              <w:rPr>
                <w:i/>
                <w:iCs/>
                <w:color w:val="FF0000"/>
              </w:rPr>
              <w:t xml:space="preserve">                                                                                            </w:t>
            </w:r>
          </w:p>
          <w:p w14:paraId="70264D55" w14:textId="4D668944" w:rsidR="00046023" w:rsidRPr="00046023" w:rsidRDefault="00046023" w:rsidP="00494B47">
            <w:pPr>
              <w:rPr>
                <w:i/>
                <w:iCs/>
                <w:color w:val="FF0000"/>
              </w:rPr>
            </w:pPr>
          </w:p>
          <w:p w14:paraId="2CD49BF4" w14:textId="71DC6D4D" w:rsidR="00046023" w:rsidRPr="00046023" w:rsidRDefault="006E13C6" w:rsidP="00494B47">
            <w:pPr>
              <w:rPr>
                <w:i/>
                <w:iCs/>
                <w:color w:val="FF0000"/>
              </w:rPr>
            </w:pPr>
            <w:r>
              <w:rPr>
                <w:i/>
                <w:iCs/>
                <w:noProof/>
                <w:color w:val="FF0000"/>
              </w:rPr>
              <mc:AlternateContent>
                <mc:Choice Requires="wps">
                  <w:drawing>
                    <wp:anchor distT="0" distB="0" distL="114300" distR="114300" simplePos="0" relativeHeight="251707392" behindDoc="0" locked="0" layoutInCell="1" allowOverlap="1" wp14:anchorId="47AECD5C" wp14:editId="7477F89C">
                      <wp:simplePos x="0" y="0"/>
                      <wp:positionH relativeFrom="column">
                        <wp:posOffset>2715279</wp:posOffset>
                      </wp:positionH>
                      <wp:positionV relativeFrom="paragraph">
                        <wp:posOffset>283153</wp:posOffset>
                      </wp:positionV>
                      <wp:extent cx="3709495" cy="1371600"/>
                      <wp:effectExtent l="0" t="0" r="24765" b="19050"/>
                      <wp:wrapNone/>
                      <wp:docPr id="18" name="Rectangle 18"/>
                      <wp:cNvGraphicFramePr/>
                      <a:graphic xmlns:a="http://schemas.openxmlformats.org/drawingml/2006/main">
                        <a:graphicData uri="http://schemas.microsoft.com/office/word/2010/wordprocessingShape">
                          <wps:wsp>
                            <wps:cNvSpPr/>
                            <wps:spPr>
                              <a:xfrm>
                                <a:off x="0" y="0"/>
                                <a:ext cx="3709495" cy="1371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EE322" w14:textId="0C6A1384" w:rsidR="00EB0814" w:rsidRPr="00184527" w:rsidRDefault="00EB0814" w:rsidP="00184527">
                                  <w:pPr>
                                    <w:rPr>
                                      <w:color w:val="FF0000"/>
                                    </w:rPr>
                                  </w:pPr>
                                  <w:r>
                                    <w:rPr>
                                      <w:color w:val="FF0000"/>
                                    </w:rPr>
                                    <w:t xml:space="preserve">Personne </w:t>
                                  </w:r>
                                  <w:r w:rsidRPr="00184527">
                                    <w:rPr>
                                      <w:color w:val="FF0000"/>
                                    </w:rPr>
                                    <w:t>en accord avec le genre qui l</w:t>
                                  </w:r>
                                  <w:r>
                                    <w:rPr>
                                      <w:color w:val="FF0000"/>
                                    </w:rPr>
                                    <w:t>ui</w:t>
                                  </w:r>
                                  <w:r w:rsidRPr="00184527">
                                    <w:rPr>
                                      <w:color w:val="FF0000"/>
                                    </w:rPr>
                                    <w:t xml:space="preserve"> a été assigné. Donc, </w:t>
                                  </w:r>
                                  <w:r>
                                    <w:rPr>
                                      <w:color w:val="FF0000"/>
                                    </w:rPr>
                                    <w:t xml:space="preserve">elle se </w:t>
                                  </w:r>
                                  <w:r w:rsidRPr="00184527">
                                    <w:rPr>
                                      <w:color w:val="FF0000"/>
                                    </w:rPr>
                                    <w:t>reconnai</w:t>
                                  </w:r>
                                  <w:r>
                                    <w:rPr>
                                      <w:color w:val="FF0000"/>
                                    </w:rPr>
                                    <w:t xml:space="preserve">t </w:t>
                                  </w:r>
                                  <w:r w:rsidRPr="00184527">
                                    <w:rPr>
                                      <w:color w:val="FF0000"/>
                                    </w:rPr>
                                    <w:t xml:space="preserve">comme femme ou homme en fonction de ce qui e été décidé à </w:t>
                                  </w:r>
                                  <w:r>
                                    <w:rPr>
                                      <w:color w:val="FF0000"/>
                                    </w:rPr>
                                    <w:t>sa</w:t>
                                  </w:r>
                                  <w:r w:rsidRPr="00184527">
                                    <w:rPr>
                                      <w:color w:val="FF0000"/>
                                    </w:rPr>
                                    <w:t xml:space="preserve"> naissance. </w:t>
                                  </w:r>
                                </w:p>
                                <w:p w14:paraId="09DB4495" w14:textId="77777777" w:rsidR="00EB0814" w:rsidRDefault="00EB0814" w:rsidP="00184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ECD5C" id="Rectangle 18" o:spid="_x0000_s1034" style="position:absolute;margin-left:213.8pt;margin-top:22.3pt;width:292.1pt;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" fillcolor="white [3212]" strokecolor="black [3213]" strokeweight="1pt">
                      <v:textbox>
                        <w:txbxContent>
                          <w:p w14:paraId="038EE322" w14:textId="0C6A1384" w:rsidR="00EB0814" w:rsidRPr="00184527" w:rsidRDefault="00EB0814" w:rsidP="00184527">
                            <w:pPr>
                              <w:rPr>
                                <w:color w:val="FF0000"/>
                              </w:rPr>
                            </w:pPr>
                            <w:r>
                              <w:rPr>
                                <w:color w:val="FF0000"/>
                              </w:rPr>
                              <w:t xml:space="preserve">Personne </w:t>
                            </w:r>
                            <w:r w:rsidRPr="00184527">
                              <w:rPr>
                                <w:color w:val="FF0000"/>
                              </w:rPr>
                              <w:t>en accord avec le genre qui l</w:t>
                            </w:r>
                            <w:r>
                              <w:rPr>
                                <w:color w:val="FF0000"/>
                              </w:rPr>
                              <w:t>ui</w:t>
                            </w:r>
                            <w:r w:rsidRPr="00184527">
                              <w:rPr>
                                <w:color w:val="FF0000"/>
                              </w:rPr>
                              <w:t xml:space="preserve"> a été assigné. Donc, </w:t>
                            </w:r>
                            <w:r>
                              <w:rPr>
                                <w:color w:val="FF0000"/>
                              </w:rPr>
                              <w:t xml:space="preserve">elle se </w:t>
                            </w:r>
                            <w:r w:rsidRPr="00184527">
                              <w:rPr>
                                <w:color w:val="FF0000"/>
                              </w:rPr>
                              <w:t>reconnai</w:t>
                            </w:r>
                            <w:r>
                              <w:rPr>
                                <w:color w:val="FF0000"/>
                              </w:rPr>
                              <w:t xml:space="preserve">t </w:t>
                            </w:r>
                            <w:r w:rsidRPr="00184527">
                              <w:rPr>
                                <w:color w:val="FF0000"/>
                              </w:rPr>
                              <w:t xml:space="preserve">comme femme ou homme en fonction de ce qui e été décidé à </w:t>
                            </w:r>
                            <w:r>
                              <w:rPr>
                                <w:color w:val="FF0000"/>
                              </w:rPr>
                              <w:t>sa</w:t>
                            </w:r>
                            <w:r w:rsidRPr="00184527">
                              <w:rPr>
                                <w:color w:val="FF0000"/>
                              </w:rPr>
                              <w:t xml:space="preserve"> naissance. </w:t>
                            </w:r>
                          </w:p>
                          <w:p w14:paraId="09DB4495" w14:textId="77777777" w:rsidR="00EB0814" w:rsidRDefault="00EB0814" w:rsidP="00184527">
                            <w:pPr>
                              <w:jc w:val="center"/>
                            </w:pPr>
                          </w:p>
                        </w:txbxContent>
                      </v:textbox>
                    </v:rect>
                  </w:pict>
                </mc:Fallback>
              </mc:AlternateContent>
            </w:r>
          </w:p>
          <w:p w14:paraId="1E8AA81C" w14:textId="26C2FF35" w:rsidR="00046023" w:rsidRPr="00046023" w:rsidRDefault="00046023" w:rsidP="00494B47">
            <w:pPr>
              <w:rPr>
                <w:i/>
                <w:iCs/>
                <w:color w:val="FF0000"/>
              </w:rPr>
            </w:pPr>
            <w:r w:rsidRPr="00046023">
              <w:rPr>
                <w:i/>
                <w:iCs/>
                <w:color w:val="FF0000"/>
              </w:rPr>
              <w:t xml:space="preserve">Une personne transgenre </w:t>
            </w:r>
          </w:p>
          <w:p w14:paraId="092D25CD" w14:textId="017CA599" w:rsidR="00046023" w:rsidRDefault="00046023" w:rsidP="00494B47">
            <w:pPr>
              <w:rPr>
                <w:i/>
                <w:iCs/>
                <w:color w:val="FF0000"/>
              </w:rPr>
            </w:pPr>
          </w:p>
          <w:p w14:paraId="25E99F9F" w14:textId="0D0290AE" w:rsidR="00184527" w:rsidRDefault="00184527" w:rsidP="00494B47">
            <w:pPr>
              <w:rPr>
                <w:i/>
                <w:iCs/>
                <w:color w:val="FF0000"/>
              </w:rPr>
            </w:pPr>
          </w:p>
          <w:p w14:paraId="1E1A8CA6" w14:textId="4888FC60" w:rsidR="006E13C6" w:rsidRPr="00046023" w:rsidRDefault="000D774D" w:rsidP="00494B47">
            <w:pPr>
              <w:rPr>
                <w:i/>
                <w:iCs/>
                <w:color w:val="FF0000"/>
              </w:rPr>
            </w:pPr>
            <w:r>
              <w:rPr>
                <w:i/>
                <w:iCs/>
                <w:noProof/>
                <w:color w:val="FF0000"/>
              </w:rPr>
              <mc:AlternateContent>
                <mc:Choice Requires="wps">
                  <w:drawing>
                    <wp:anchor distT="0" distB="0" distL="114300" distR="114300" simplePos="0" relativeHeight="251711488" behindDoc="0" locked="0" layoutInCell="1" allowOverlap="1" wp14:anchorId="6CAA8567" wp14:editId="6A03997A">
                      <wp:simplePos x="0" y="0"/>
                      <wp:positionH relativeFrom="column">
                        <wp:posOffset>2747333</wp:posOffset>
                      </wp:positionH>
                      <wp:positionV relativeFrom="paragraph">
                        <wp:posOffset>236485</wp:posOffset>
                      </wp:positionV>
                      <wp:extent cx="3730625" cy="1181100"/>
                      <wp:effectExtent l="0" t="0" r="22225" b="19050"/>
                      <wp:wrapNone/>
                      <wp:docPr id="21" name="Rectangle 21"/>
                      <wp:cNvGraphicFramePr/>
                      <a:graphic xmlns:a="http://schemas.openxmlformats.org/drawingml/2006/main">
                        <a:graphicData uri="http://schemas.microsoft.com/office/word/2010/wordprocessingShape">
                          <wps:wsp>
                            <wps:cNvSpPr/>
                            <wps:spPr>
                              <a:xfrm>
                                <a:off x="0" y="0"/>
                                <a:ext cx="3730625" cy="11811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58559" w14:textId="5C2B6F53" w:rsidR="00EB0814" w:rsidRPr="006E13C6" w:rsidRDefault="00EB0814" w:rsidP="006E13C6">
                                  <w:pPr>
                                    <w:rPr>
                                      <w:color w:val="FF0000"/>
                                    </w:rPr>
                                  </w:pPr>
                                  <w:r>
                                    <w:rPr>
                                      <w:color w:val="FF0000"/>
                                    </w:rPr>
                                    <w:t>Personne qui ne ressent pas ou très peu d’attirance sexuelle pour une autre personne et ou pour elle-même.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A8567" id="Rectangle 21" o:spid="_x0000_s1035" style="position:absolute;margin-left:216.35pt;margin-top:18.6pt;width:293.75pt;height: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" fillcolor="white [3212]" strokecolor="black [3213]" strokeweight="1pt">
                      <v:textbox>
                        <w:txbxContent>
                          <w:p w14:paraId="55C58559" w14:textId="5C2B6F53" w:rsidR="00EB0814" w:rsidRPr="006E13C6" w:rsidRDefault="00EB0814" w:rsidP="006E13C6">
                            <w:pPr>
                              <w:rPr>
                                <w:color w:val="FF0000"/>
                              </w:rPr>
                            </w:pPr>
                            <w:r>
                              <w:rPr>
                                <w:color w:val="FF0000"/>
                              </w:rPr>
                              <w:t>Personne qui ne ressent pas ou très peu d’attirance sexuelle pour une autre personne et ou pour elle-même.</w:t>
                            </w:r>
                          </w:p>
                        </w:txbxContent>
                      </v:textbox>
                    </v:rect>
                  </w:pict>
                </mc:Fallback>
              </mc:AlternateContent>
            </w:r>
          </w:p>
          <w:p w14:paraId="70159E3F" w14:textId="4153D7C2" w:rsidR="00046023" w:rsidRPr="00046023" w:rsidRDefault="00046023" w:rsidP="00494B47">
            <w:pPr>
              <w:rPr>
                <w:i/>
                <w:iCs/>
                <w:color w:val="FF0000"/>
              </w:rPr>
            </w:pPr>
          </w:p>
          <w:p w14:paraId="1CD93EEB" w14:textId="66F01DAE" w:rsidR="00046023" w:rsidRPr="00046023" w:rsidRDefault="00046023" w:rsidP="00494B47">
            <w:pPr>
              <w:rPr>
                <w:i/>
                <w:iCs/>
                <w:color w:val="FF0000"/>
              </w:rPr>
            </w:pPr>
            <w:r w:rsidRPr="00046023">
              <w:rPr>
                <w:i/>
                <w:iCs/>
                <w:color w:val="FF0000"/>
              </w:rPr>
              <w:t xml:space="preserve">Une personne non-binaire </w:t>
            </w:r>
          </w:p>
          <w:p w14:paraId="26DE779E" w14:textId="0BDEAA8C" w:rsidR="00046023" w:rsidRDefault="00647F93" w:rsidP="00494B47">
            <w:r w:rsidRPr="00184527">
              <w:rPr>
                <w:i/>
                <w:iCs/>
                <w:noProof/>
              </w:rPr>
              <mc:AlternateContent>
                <mc:Choice Requires="wps">
                  <w:drawing>
                    <wp:anchor distT="0" distB="0" distL="114300" distR="114300" simplePos="0" relativeHeight="251705344" behindDoc="0" locked="0" layoutInCell="1" allowOverlap="1" wp14:anchorId="0443D84B" wp14:editId="5682E0F2">
                      <wp:simplePos x="0" y="0"/>
                      <wp:positionH relativeFrom="column">
                        <wp:posOffset>2677776</wp:posOffset>
                      </wp:positionH>
                      <wp:positionV relativeFrom="paragraph">
                        <wp:posOffset>354709</wp:posOffset>
                      </wp:positionV>
                      <wp:extent cx="3923836" cy="1050878"/>
                      <wp:effectExtent l="0" t="0" r="19685" b="16510"/>
                      <wp:wrapNone/>
                      <wp:docPr id="5" name="Rectangle 5"/>
                      <wp:cNvGraphicFramePr/>
                      <a:graphic xmlns:a="http://schemas.openxmlformats.org/drawingml/2006/main">
                        <a:graphicData uri="http://schemas.microsoft.com/office/word/2010/wordprocessingShape">
                          <wps:wsp>
                            <wps:cNvSpPr/>
                            <wps:spPr>
                              <a:xfrm>
                                <a:off x="0" y="0"/>
                                <a:ext cx="3923836" cy="10508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D71F6" w14:textId="77777777" w:rsidR="00EB0814" w:rsidRPr="00184527" w:rsidRDefault="00EB0814" w:rsidP="00184527">
                                  <w:pPr>
                                    <w:rPr>
                                      <w:color w:val="FF0000"/>
                                    </w:rPr>
                                  </w:pPr>
                                  <w:r w:rsidRPr="00184527">
                                    <w:rPr>
                                      <w:color w:val="FF0000"/>
                                    </w:rPr>
                                    <w:t>Personne qui ne se sent pas en accord avec le genre qui leur a été assigné et qui ressentent le besoin de vivre avec un autre genre.</w:t>
                                  </w:r>
                                </w:p>
                                <w:p w14:paraId="093348B9" w14:textId="77777777" w:rsidR="00EB0814" w:rsidRDefault="00EB0814" w:rsidP="001845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3D84B" id="Rectangle 5" o:spid="_x0000_s1036" style="position:absolute;margin-left:210.85pt;margin-top:27.95pt;width:308.95pt;height:8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" fillcolor="white [3212]" strokecolor="black [3213]" strokeweight="1pt">
                      <v:textbox>
                        <w:txbxContent>
                          <w:p w14:paraId="460D71F6" w14:textId="77777777" w:rsidR="00EB0814" w:rsidRPr="00184527" w:rsidRDefault="00EB0814" w:rsidP="00184527">
                            <w:pPr>
                              <w:rPr>
                                <w:color w:val="FF0000"/>
                              </w:rPr>
                            </w:pPr>
                            <w:r w:rsidRPr="00184527">
                              <w:rPr>
                                <w:color w:val="FF0000"/>
                              </w:rPr>
                              <w:t>Personne qui ne se sent pas en accord avec le genre qui leur a été assigné et qui ressentent le besoin de vivre avec un autre genre.</w:t>
                            </w:r>
                          </w:p>
                          <w:p w14:paraId="093348B9" w14:textId="77777777" w:rsidR="00EB0814" w:rsidRDefault="00EB0814" w:rsidP="00184527">
                            <w:pPr>
                              <w:jc w:val="center"/>
                            </w:pPr>
                          </w:p>
                        </w:txbxContent>
                      </v:textbox>
                    </v:rect>
                  </w:pict>
                </mc:Fallback>
              </mc:AlternateContent>
            </w:r>
          </w:p>
          <w:p w14:paraId="67AAC555" w14:textId="493B8809" w:rsidR="00184527" w:rsidRDefault="00184527" w:rsidP="00494B47"/>
          <w:p w14:paraId="1C825F8C" w14:textId="77777777" w:rsidR="000D774D" w:rsidRDefault="000D774D" w:rsidP="00494B47"/>
          <w:p w14:paraId="07E40500" w14:textId="70228DB9" w:rsidR="00647F93" w:rsidRPr="000D774D" w:rsidRDefault="00184527" w:rsidP="00494B47">
            <w:pPr>
              <w:rPr>
                <w:i/>
                <w:iCs/>
                <w:color w:val="FF0000"/>
              </w:rPr>
            </w:pPr>
            <w:r w:rsidRPr="00184527">
              <w:rPr>
                <w:i/>
                <w:iCs/>
                <w:color w:val="FF0000"/>
              </w:rPr>
              <w:t xml:space="preserve">Une personne asexuelle </w:t>
            </w:r>
          </w:p>
        </w:tc>
      </w:tr>
      <w:bookmarkEnd w:id="0"/>
    </w:tbl>
    <w:p w14:paraId="266E9B3F" w14:textId="1548816A" w:rsidR="007307A9" w:rsidRDefault="007307A9" w:rsidP="007307A9"/>
    <w:p w14:paraId="19998BDD" w14:textId="681402EA" w:rsidR="0070538A" w:rsidRPr="00184527" w:rsidRDefault="00184527" w:rsidP="00184527">
      <w:pPr>
        <w:rPr>
          <w:rFonts w:ascii="MV Boli" w:hAnsi="MV Boli" w:cs="MV Boli"/>
          <w:color w:val="00B0F0"/>
          <w:sz w:val="28"/>
          <w:szCs w:val="24"/>
        </w:rPr>
      </w:pPr>
      <w:r>
        <w:rPr>
          <w:rFonts w:ascii="MV Boli" w:hAnsi="MV Boli" w:cs="MV Boli"/>
          <w:color w:val="00B0F0"/>
          <w:sz w:val="28"/>
          <w:szCs w:val="24"/>
        </w:rPr>
        <w:lastRenderedPageBreak/>
        <w:t xml:space="preserve">3. </w:t>
      </w:r>
      <w:r w:rsidR="00230496" w:rsidRPr="00184527">
        <w:rPr>
          <w:rFonts w:ascii="MV Boli" w:hAnsi="MV Boli" w:cs="MV Boli"/>
          <w:color w:val="00B0F0"/>
          <w:sz w:val="28"/>
          <w:szCs w:val="24"/>
        </w:rPr>
        <w:t xml:space="preserve">Découverte d’une nouvelle notion. </w:t>
      </w:r>
    </w:p>
    <w:p w14:paraId="0A6A7FDD" w14:textId="58227BA2" w:rsidR="00C505DA" w:rsidRPr="00C505DA" w:rsidRDefault="00C505DA" w:rsidP="000239B2">
      <w:pPr>
        <w:pStyle w:val="Paragraphedeliste"/>
        <w:numPr>
          <w:ilvl w:val="0"/>
          <w:numId w:val="17"/>
        </w:numPr>
      </w:pPr>
      <w:r>
        <w:t xml:space="preserve">Lis l’article publié par la </w:t>
      </w:r>
      <w:r w:rsidRPr="00C505DA">
        <w:rPr>
          <w:i/>
          <w:iCs/>
        </w:rPr>
        <w:t>DH Sports</w:t>
      </w:r>
      <w:r>
        <w:t xml:space="preserve"> et réponds aux questions. </w:t>
      </w:r>
    </w:p>
    <w:p w14:paraId="2828D236" w14:textId="7E3FB272" w:rsidR="0060324C" w:rsidRPr="00AA2BE2" w:rsidRDefault="00C505DA" w:rsidP="0060324C">
      <w:pPr>
        <w:jc w:val="both"/>
        <w:rPr>
          <w:rFonts w:ascii="Times New Roman" w:hAnsi="Times New Roman" w:cs="Times New Roman"/>
          <w:b w:val="0"/>
          <w:bCs/>
          <w:sz w:val="20"/>
          <w:szCs w:val="18"/>
        </w:rPr>
      </w:pPr>
      <w:r w:rsidRPr="00AA2BE2">
        <w:rPr>
          <w:rFonts w:ascii="Times New Roman" w:hAnsi="Times New Roman" w:cs="Times New Roman"/>
          <w:b w:val="0"/>
          <w:bCs/>
          <w:sz w:val="20"/>
          <w:szCs w:val="18"/>
        </w:rPr>
        <w:t>« </w:t>
      </w:r>
      <w:r w:rsidR="0060324C" w:rsidRPr="00AA2BE2">
        <w:rPr>
          <w:rFonts w:ascii="Times New Roman" w:hAnsi="Times New Roman" w:cs="Times New Roman"/>
          <w:b w:val="0"/>
          <w:bCs/>
          <w:sz w:val="20"/>
          <w:szCs w:val="18"/>
        </w:rPr>
        <w:t>Malgré les avancées législatives, les personnes transgenres sont toujours victimes de discriminations quotidiennes.</w:t>
      </w:r>
      <w:r w:rsidR="00AA2BE2">
        <w:rPr>
          <w:rFonts w:ascii="Times New Roman" w:hAnsi="Times New Roman" w:cs="Times New Roman"/>
          <w:b w:val="0"/>
          <w:bCs/>
          <w:sz w:val="20"/>
          <w:szCs w:val="18"/>
        </w:rPr>
        <w:t xml:space="preserve"> </w:t>
      </w:r>
      <w:r w:rsidR="0060324C" w:rsidRPr="00AA2BE2">
        <w:rPr>
          <w:rFonts w:ascii="Times New Roman" w:hAnsi="Times New Roman" w:cs="Times New Roman"/>
          <w:b w:val="0"/>
          <w:bCs/>
          <w:sz w:val="20"/>
          <w:szCs w:val="18"/>
        </w:rPr>
        <w:t>À l’école dès leur plus jeune âge, au travail, dans la rue, au sport… Les personnes transgenres sont victimes de discriminations. Des expériences négatives qui ont de nombreuses conséquences. Ces transgenres ont un état de santé moins bon que les autres. Ils s’interdisent des lieux de peur d’être agressés, menacés ou harcelés. Une vie difficile qui est une triste réalité.</w:t>
      </w:r>
    </w:p>
    <w:p w14:paraId="643B2455" w14:textId="4EB9CF11" w:rsidR="0060324C" w:rsidRPr="00AA2BE2" w:rsidRDefault="0060324C" w:rsidP="0060324C">
      <w:pPr>
        <w:jc w:val="both"/>
        <w:rPr>
          <w:rFonts w:ascii="Times New Roman" w:hAnsi="Times New Roman" w:cs="Times New Roman"/>
          <w:b w:val="0"/>
          <w:bCs/>
          <w:sz w:val="20"/>
          <w:szCs w:val="18"/>
        </w:rPr>
      </w:pPr>
      <w:r w:rsidRPr="00AA2BE2">
        <w:rPr>
          <w:rFonts w:ascii="Times New Roman" w:hAnsi="Times New Roman" w:cs="Times New Roman"/>
          <w:b w:val="0"/>
          <w:bCs/>
          <w:sz w:val="20"/>
          <w:szCs w:val="18"/>
        </w:rPr>
        <w:t xml:space="preserve">En 2007 déjà, l’Institut pour l’égalité des femmes et des hommes, ainsi que le Point d’Information Transgenre mènent l’enquête. De ces résultats, il ressortira une amélioration de la loi en 2017. Cette dernière assure une protection légale efficace et complète contre la discrimination. Dix ans plus tard, la même enquête est réitérée et malgré les avancées législatives, les constats ont très peu changé. Surtout concernant le "bien-être" des transgenres. "L’égalité théorique des droits constitue une première étape, mais elle ne garantit pas une société libre de toute discrimination. Les personnes transgenres sont bien plus visibles qu’il y a dix ans, mais elles restent vulnérables face à l’incompréhension et à la haine. Elles sont régulièrement discriminées sur base de leur identité ou expression de genre", explique Michel </w:t>
      </w:r>
      <w:proofErr w:type="spellStart"/>
      <w:r w:rsidRPr="00AA2BE2">
        <w:rPr>
          <w:rFonts w:ascii="Times New Roman" w:hAnsi="Times New Roman" w:cs="Times New Roman"/>
          <w:b w:val="0"/>
          <w:bCs/>
          <w:sz w:val="20"/>
          <w:szCs w:val="18"/>
        </w:rPr>
        <w:t>Pasteel</w:t>
      </w:r>
      <w:proofErr w:type="spellEnd"/>
      <w:r w:rsidRPr="00AA2BE2">
        <w:rPr>
          <w:rFonts w:ascii="Times New Roman" w:hAnsi="Times New Roman" w:cs="Times New Roman"/>
          <w:b w:val="0"/>
          <w:bCs/>
          <w:sz w:val="20"/>
          <w:szCs w:val="18"/>
        </w:rPr>
        <w:t>, directeur de l’Institut pour l’égalité des femmes et des hommes.</w:t>
      </w:r>
    </w:p>
    <w:p w14:paraId="4353C826" w14:textId="33EF4016" w:rsidR="002529FE" w:rsidRPr="00AA2BE2" w:rsidRDefault="0060324C" w:rsidP="00230496">
      <w:pPr>
        <w:jc w:val="both"/>
        <w:rPr>
          <w:rFonts w:ascii="Times New Roman" w:hAnsi="Times New Roman" w:cs="Times New Roman"/>
          <w:b w:val="0"/>
          <w:bCs/>
          <w:sz w:val="20"/>
          <w:szCs w:val="20"/>
        </w:rPr>
      </w:pPr>
      <w:r w:rsidRPr="00AA2BE2">
        <w:rPr>
          <w:rFonts w:ascii="Times New Roman" w:hAnsi="Times New Roman" w:cs="Times New Roman"/>
          <w:b w:val="0"/>
          <w:bCs/>
          <w:sz w:val="20"/>
          <w:szCs w:val="18"/>
        </w:rPr>
        <w:t xml:space="preserve">Ce même institut a livré en décembre 2018 les résultats de sa deuxième étude. Elle révèle qu’un transgenre sur trois interrogé subi de la discrimination au travail. Le taux de chômage est d’ailleurs de 11 % pour ces personnes contre 8 % pour la moyenne belge. Ils sont aussi 8 % à avoir quitté leur travail à cause des réactions de leurs collègues ou de leurs employeurs. </w:t>
      </w:r>
      <w:r w:rsidRPr="00AA2BE2">
        <w:rPr>
          <w:rFonts w:ascii="Times New Roman" w:hAnsi="Times New Roman" w:cs="Times New Roman"/>
          <w:b w:val="0"/>
          <w:bCs/>
          <w:sz w:val="20"/>
          <w:szCs w:val="20"/>
        </w:rPr>
        <w:t>Pire encore, un transgenre interrogé sur quatre a été découragé avant même d’avoir posé sa candidature.</w:t>
      </w:r>
      <w:r w:rsidR="00AA2BE2">
        <w:rPr>
          <w:rFonts w:ascii="Times New Roman" w:hAnsi="Times New Roman" w:cs="Times New Roman"/>
          <w:b w:val="0"/>
          <w:bCs/>
          <w:sz w:val="20"/>
          <w:szCs w:val="20"/>
        </w:rPr>
        <w:t xml:space="preserve"> </w:t>
      </w:r>
      <w:r w:rsidRPr="00AA2BE2">
        <w:rPr>
          <w:rFonts w:ascii="Times New Roman" w:hAnsi="Times New Roman" w:cs="Times New Roman"/>
          <w:b w:val="0"/>
          <w:bCs/>
          <w:sz w:val="20"/>
          <w:szCs w:val="20"/>
        </w:rPr>
        <w:t>Cette discrimination est loin de n’être observée que dans le milieu du travail. Bien au contraire, elle est également présente dans les cours de récréation, chez les professionnels de la santé, sur les réseaux sociaux ou même durant des activités sportives. Cela se remarque par une curiosité mal placée, des atteintes à la vie privée, des critiques sur leur apparence, leurs idées ou même leur comportement. "Une réelle politique de prévention doit être mise en œuvre pour limiter les cas de discrimination, et ainsi améliorer le bien-être des personnes transgenres. La population en général ainsi que certains groupes cibles, comme la famille, lieu de travail et certaines instances,</w:t>
      </w:r>
      <w:r w:rsidRPr="0060324C">
        <w:rPr>
          <w:rFonts w:ascii="Times New Roman" w:hAnsi="Times New Roman" w:cs="Times New Roman"/>
          <w:b w:val="0"/>
          <w:bCs/>
        </w:rPr>
        <w:t xml:space="preserve"> </w:t>
      </w:r>
      <w:r w:rsidRPr="00AA2BE2">
        <w:rPr>
          <w:rFonts w:ascii="Times New Roman" w:hAnsi="Times New Roman" w:cs="Times New Roman"/>
          <w:b w:val="0"/>
          <w:bCs/>
          <w:sz w:val="20"/>
          <w:szCs w:val="20"/>
        </w:rPr>
        <w:t>doivent être sensibilisés et mieux informés sur la transidentité et comment agir dans ce cas", ajoute le directeur de l’Institut.</w:t>
      </w:r>
      <w:r w:rsidR="00C505DA" w:rsidRPr="00AA2BE2">
        <w:rPr>
          <w:rFonts w:ascii="Times New Roman" w:hAnsi="Times New Roman" w:cs="Times New Roman"/>
          <w:b w:val="0"/>
          <w:bCs/>
          <w:sz w:val="20"/>
          <w:szCs w:val="20"/>
        </w:rPr>
        <w:t> »</w:t>
      </w:r>
    </w:p>
    <w:p w14:paraId="54C5BF10" w14:textId="6CADB1D4" w:rsidR="00C505DA" w:rsidRPr="00AA2BE2" w:rsidRDefault="00B92647" w:rsidP="00AA2BE2">
      <w:pPr>
        <w:jc w:val="right"/>
        <w:rPr>
          <w:rFonts w:ascii="Times New Roman" w:hAnsi="Times New Roman" w:cs="Times New Roman"/>
          <w:b w:val="0"/>
          <w:bCs/>
          <w:sz w:val="14"/>
          <w:szCs w:val="14"/>
        </w:rPr>
      </w:pPr>
      <w:hyperlink r:id="rId27" w:history="1">
        <w:r w:rsidR="00C505DA" w:rsidRPr="00AA2BE2">
          <w:rPr>
            <w:rStyle w:val="Lienhypertexte"/>
            <w:rFonts w:ascii="Times New Roman" w:hAnsi="Times New Roman" w:cs="Times New Roman"/>
            <w:b w:val="0"/>
            <w:bCs/>
            <w:sz w:val="14"/>
            <w:szCs w:val="14"/>
          </w:rPr>
          <w:t>https://www.dhnet.be/actu/sexualite/les-transgenres-toujours-victimes-de-nombreuses-discriminations-5c1ddd01cd70fdc91c1d27fd</w:t>
        </w:r>
      </w:hyperlink>
    </w:p>
    <w:p w14:paraId="7C8B5267" w14:textId="77FE60F3" w:rsidR="00C505DA" w:rsidRDefault="00C505DA" w:rsidP="00C505DA">
      <w:pPr>
        <w:pStyle w:val="Paragraphedeliste"/>
        <w:numPr>
          <w:ilvl w:val="0"/>
          <w:numId w:val="19"/>
        </w:numPr>
      </w:pPr>
      <w:r>
        <w:lastRenderedPageBreak/>
        <w:t xml:space="preserve">De quoi sont victimes les personnes transgenres ? </w:t>
      </w:r>
    </w:p>
    <w:p w14:paraId="69BB0EA6" w14:textId="269E466C" w:rsidR="000239B2" w:rsidRDefault="00C505DA" w:rsidP="00C505DA">
      <w:r>
        <w:t>……………………………………………………………………………………………………………………………………………</w:t>
      </w:r>
    </w:p>
    <w:p w14:paraId="21006EFC" w14:textId="77777777" w:rsidR="00C35DF5" w:rsidRDefault="00C35DF5" w:rsidP="00C505DA"/>
    <w:p w14:paraId="6B9168A7" w14:textId="2EDF06EF" w:rsidR="00C505DA" w:rsidRDefault="00C505DA" w:rsidP="00C505DA">
      <w:pPr>
        <w:pStyle w:val="Paragraphedeliste"/>
        <w:numPr>
          <w:ilvl w:val="0"/>
          <w:numId w:val="19"/>
        </w:numPr>
      </w:pPr>
      <w:r>
        <w:t xml:space="preserve">Quelles formes peut prendre la discrimination ? </w:t>
      </w:r>
    </w:p>
    <w:p w14:paraId="5DF7889D" w14:textId="1396AEC1" w:rsidR="00006336" w:rsidRDefault="00C505DA" w:rsidP="00006336">
      <w:r>
        <w:t>……………………………………………………………………………………………………………………………………………</w:t>
      </w:r>
      <w:r w:rsidR="00C35DF5">
        <w:t>……………………………………………………………………………………………………………………………………………</w:t>
      </w:r>
    </w:p>
    <w:p w14:paraId="0BCCADF8" w14:textId="676CB395" w:rsidR="00C505DA" w:rsidRDefault="00AA2BE2" w:rsidP="00AA2BE2">
      <w:r>
        <w:t xml:space="preserve">c) </w:t>
      </w:r>
      <w:r w:rsidR="00C505DA">
        <w:t xml:space="preserve">Selon toi, durant ces dernières années, est-ce que les mentalités ont-elles changées/évoluées ? Justifie ta réponse en t’aidant du texte. </w:t>
      </w:r>
    </w:p>
    <w:p w14:paraId="7CAD9112" w14:textId="1C04EC79" w:rsidR="00C35DF5" w:rsidRDefault="00C505DA" w:rsidP="00C35DF5">
      <w:r>
        <w:t>………………………………………………………………………………………………………………………………………………………………………………………………………………………………………………………………………………………..</w:t>
      </w:r>
      <w:r w:rsidR="00C35DF5">
        <w:t>………………………………………………………………………………………………………………………………………….</w:t>
      </w:r>
    </w:p>
    <w:p w14:paraId="5BE1A623" w14:textId="77777777" w:rsidR="00C35DF5" w:rsidRDefault="00C35DF5" w:rsidP="00C505DA"/>
    <w:p w14:paraId="7192C584" w14:textId="218F709D" w:rsidR="00125C42" w:rsidRDefault="00125C42" w:rsidP="00C505DA">
      <w:pPr>
        <w:rPr>
          <w:color w:val="000000" w:themeColor="text1"/>
        </w:rPr>
      </w:pPr>
      <w:r>
        <w:rPr>
          <w:color w:val="000000" w:themeColor="text1"/>
        </w:rPr>
        <w:t xml:space="preserve">d) Penses-tu que la discrimination peut toucher tous les genres ? Pourquoi ? </w:t>
      </w:r>
    </w:p>
    <w:p w14:paraId="0289CD28" w14:textId="52EA8169" w:rsidR="00C35DF5" w:rsidRDefault="00125C42" w:rsidP="00C35DF5">
      <w:r>
        <w:rPr>
          <w:color w:val="000000" w:themeColor="text1"/>
        </w:rPr>
        <w:t>………………………………………………………………………………………………………………………………………………………………………………………………………………………………………………………………………………………..</w:t>
      </w:r>
      <w:r w:rsidR="00C35DF5">
        <w:t>……………………………………………………………………………………………………………………………………………</w:t>
      </w:r>
    </w:p>
    <w:p w14:paraId="6CCF2EF8" w14:textId="77777777" w:rsidR="00B2469D" w:rsidRDefault="00B2469D" w:rsidP="00C547FC">
      <w:pPr>
        <w:rPr>
          <w:color w:val="000000" w:themeColor="text1"/>
        </w:rPr>
      </w:pPr>
    </w:p>
    <w:p w14:paraId="0E29FCD7" w14:textId="1D9EB695" w:rsidR="005242F1" w:rsidRPr="00A16696" w:rsidRDefault="00A16696" w:rsidP="00C547FC">
      <w:pPr>
        <w:rPr>
          <w:color w:val="000000" w:themeColor="text1"/>
        </w:rPr>
      </w:pPr>
      <w:r>
        <w:rPr>
          <w:bCs/>
          <w:noProof/>
          <w:szCs w:val="28"/>
        </w:rPr>
        <w:lastRenderedPageBreak/>
        <w:drawing>
          <wp:anchor distT="0" distB="0" distL="114300" distR="114300" simplePos="0" relativeHeight="251691008" behindDoc="0" locked="0" layoutInCell="1" allowOverlap="1" wp14:anchorId="5BC0CC62" wp14:editId="17979207">
            <wp:simplePos x="0" y="0"/>
            <wp:positionH relativeFrom="column">
              <wp:posOffset>4167744</wp:posOffset>
            </wp:positionH>
            <wp:positionV relativeFrom="paragraph">
              <wp:posOffset>473710</wp:posOffset>
            </wp:positionV>
            <wp:extent cx="1792605" cy="1192530"/>
            <wp:effectExtent l="0" t="0" r="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605" cy="1192530"/>
                    </a:xfrm>
                    <a:prstGeom prst="rect">
                      <a:avLst/>
                    </a:prstGeom>
                    <a:noFill/>
                    <a:ln>
                      <a:noFill/>
                    </a:ln>
                  </pic:spPr>
                </pic:pic>
              </a:graphicData>
            </a:graphic>
          </wp:anchor>
        </w:drawing>
      </w:r>
    </w:p>
    <w:p w14:paraId="53897CA0" w14:textId="54D518EC" w:rsidR="00C547FC" w:rsidRPr="00AA2BE2" w:rsidRDefault="00656D56" w:rsidP="00C547FC">
      <w:pPr>
        <w:rPr>
          <w:rFonts w:ascii="MV Boli" w:hAnsi="MV Boli" w:cs="MV Boli"/>
          <w:color w:val="C00000"/>
          <w:sz w:val="28"/>
          <w:szCs w:val="24"/>
        </w:rPr>
      </w:pPr>
      <w:r w:rsidRPr="00184527">
        <w:rPr>
          <w:rFonts w:ascii="MV Boli" w:hAnsi="MV Boli" w:cs="MV Boli"/>
          <w:color w:val="C00000"/>
          <w:sz w:val="28"/>
          <w:szCs w:val="24"/>
        </w:rPr>
        <w:t>Fiche outil</w:t>
      </w:r>
      <w:r w:rsidR="00184527" w:rsidRPr="00184527">
        <w:rPr>
          <w:rFonts w:ascii="MV Boli" w:hAnsi="MV Boli" w:cs="MV Boli"/>
          <w:color w:val="C00000"/>
          <w:sz w:val="28"/>
          <w:szCs w:val="24"/>
        </w:rPr>
        <w:t xml:space="preserve"> n°3</w:t>
      </w:r>
    </w:p>
    <w:tbl>
      <w:tblPr>
        <w:tblStyle w:val="Grilledutableau"/>
        <w:tblW w:w="0" w:type="auto"/>
        <w:tblLook w:val="04A0" w:firstRow="1" w:lastRow="0" w:firstColumn="1" w:lastColumn="0" w:noHBand="0" w:noVBand="1"/>
      </w:tblPr>
      <w:tblGrid>
        <w:gridCol w:w="9062"/>
      </w:tblGrid>
      <w:tr w:rsidR="00C547FC" w14:paraId="6162C3CB" w14:textId="77777777" w:rsidTr="00C547FC">
        <w:tc>
          <w:tcPr>
            <w:tcW w:w="9062" w:type="dxa"/>
          </w:tcPr>
          <w:p w14:paraId="593B7CFB" w14:textId="2A994007" w:rsidR="00C547FC" w:rsidRPr="00006336" w:rsidRDefault="00C547FC" w:rsidP="00C547FC">
            <w:pPr>
              <w:rPr>
                <w:color w:val="000000" w:themeColor="text1"/>
              </w:rPr>
            </w:pPr>
            <w:r w:rsidRPr="00006336">
              <w:rPr>
                <w:color w:val="000000" w:themeColor="text1"/>
              </w:rPr>
              <w:t>Tente de</w:t>
            </w:r>
            <w:r w:rsidR="00006336" w:rsidRPr="00006336">
              <w:rPr>
                <w:color w:val="000000" w:themeColor="text1"/>
              </w:rPr>
              <w:t xml:space="preserve"> donner ta définition personnelle</w:t>
            </w:r>
            <w:r w:rsidRPr="00006336">
              <w:rPr>
                <w:color w:val="000000" w:themeColor="text1"/>
              </w:rPr>
              <w:t xml:space="preserve"> de discrimination : </w:t>
            </w:r>
          </w:p>
          <w:p w14:paraId="4135F8C1" w14:textId="4E94C946" w:rsidR="00C547FC" w:rsidRPr="00C547FC" w:rsidRDefault="00C547FC" w:rsidP="00C547FC">
            <w:pPr>
              <w:rPr>
                <w:i/>
                <w:iCs/>
                <w:color w:val="FF0000"/>
              </w:rPr>
            </w:pPr>
          </w:p>
          <w:p w14:paraId="28D09D16" w14:textId="0998F666" w:rsidR="00006336" w:rsidRDefault="00C547FC" w:rsidP="00006336">
            <w:pPr>
              <w:rPr>
                <w:i/>
                <w:iCs/>
                <w:color w:val="FF0000"/>
              </w:rPr>
            </w:pPr>
            <w:r w:rsidRPr="00C547FC">
              <w:rPr>
                <w:i/>
                <w:iCs/>
                <w:color w:val="FF0000"/>
              </w:rPr>
              <w:t xml:space="preserve">Pour moi, la discrimination </w:t>
            </w:r>
            <w:r w:rsidR="00006336">
              <w:rPr>
                <w:i/>
                <w:iCs/>
                <w:color w:val="FF0000"/>
              </w:rPr>
              <w:t>…</w:t>
            </w:r>
          </w:p>
          <w:p w14:paraId="083F52ED" w14:textId="77777777" w:rsidR="00006336" w:rsidRDefault="00006336" w:rsidP="00006336">
            <w:pPr>
              <w:rPr>
                <w:color w:val="FF0000"/>
              </w:rPr>
            </w:pPr>
          </w:p>
          <w:p w14:paraId="507997FD" w14:textId="34FBCB77" w:rsidR="00C547FC" w:rsidRDefault="00006336" w:rsidP="00C547FC">
            <w:pPr>
              <w:rPr>
                <w:color w:val="FF0000"/>
              </w:rPr>
            </w:pPr>
            <w:r w:rsidRPr="00006336">
              <w:rPr>
                <w:color w:val="FF0000"/>
              </w:rPr>
              <w:t>…………………………………………………………………………………………………………………………………………………………………………………………………………………………………………………………………………</w:t>
            </w:r>
            <w:r w:rsidR="00AA2BE2">
              <w:rPr>
                <w:color w:val="FF0000"/>
              </w:rPr>
              <w:t>…..</w:t>
            </w:r>
          </w:p>
          <w:p w14:paraId="6805DD12" w14:textId="0D174419" w:rsidR="00AA2BE2" w:rsidRPr="00AA2BE2" w:rsidRDefault="00AA2BE2" w:rsidP="00C547FC">
            <w:pPr>
              <w:rPr>
                <w:color w:val="FF0000"/>
              </w:rPr>
            </w:pPr>
            <w:r w:rsidRPr="00006336">
              <w:rPr>
                <w:color w:val="FF0000"/>
              </w:rPr>
              <w:t>…………………………………………………………………………………………………………………………………………………………………………………………………………………………………………………………………………</w:t>
            </w:r>
            <w:r>
              <w:rPr>
                <w:color w:val="FF0000"/>
              </w:rPr>
              <w:t>…..</w:t>
            </w:r>
          </w:p>
          <w:p w14:paraId="2EFA4328" w14:textId="411F3061" w:rsidR="00C547FC" w:rsidRPr="00EB0814" w:rsidRDefault="00AA2BE2" w:rsidP="00C547FC">
            <w:r>
              <w:rPr>
                <w:noProof/>
              </w:rPr>
              <w:drawing>
                <wp:anchor distT="0" distB="0" distL="114300" distR="114300" simplePos="0" relativeHeight="251693056" behindDoc="0" locked="0" layoutInCell="1" allowOverlap="1" wp14:anchorId="414FAC9A" wp14:editId="58303374">
                  <wp:simplePos x="0" y="0"/>
                  <wp:positionH relativeFrom="column">
                    <wp:posOffset>4825299</wp:posOffset>
                  </wp:positionH>
                  <wp:positionV relativeFrom="paragraph">
                    <wp:posOffset>264185</wp:posOffset>
                  </wp:positionV>
                  <wp:extent cx="704850" cy="714375"/>
                  <wp:effectExtent l="0" t="0" r="0" b="0"/>
                  <wp:wrapSquare wrapText="bothSides"/>
                  <wp:docPr id="27" name="Graphique 27" descr="Brainstorming d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Brainstorm.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04850" cy="714375"/>
                          </a:xfrm>
                          <a:prstGeom prst="rect">
                            <a:avLst/>
                          </a:prstGeom>
                        </pic:spPr>
                      </pic:pic>
                    </a:graphicData>
                  </a:graphic>
                </wp:anchor>
              </w:drawing>
            </w:r>
            <w:r w:rsidR="00C547FC" w:rsidRPr="00EB0814">
              <w:t xml:space="preserve">Définition commune : </w:t>
            </w:r>
          </w:p>
          <w:tbl>
            <w:tblPr>
              <w:tblStyle w:val="Grilledutableau"/>
              <w:tblpPr w:leftFromText="141" w:rightFromText="141" w:vertAnchor="text" w:horzAnchor="margin" w:tblpY="640"/>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836"/>
            </w:tblGrid>
            <w:tr w:rsidR="00AA2BE2" w14:paraId="79A8557F" w14:textId="77777777" w:rsidTr="00AA2BE2">
              <w:tc>
                <w:tcPr>
                  <w:tcW w:w="8836" w:type="dxa"/>
                </w:tcPr>
                <w:p w14:paraId="13C0CE81" w14:textId="6B831740" w:rsidR="00AA2BE2" w:rsidRDefault="00AA2BE2" w:rsidP="00AA2BE2"/>
                <w:p w14:paraId="66BEE707" w14:textId="64E3BDBD" w:rsidR="00AA2BE2" w:rsidRDefault="00AA2BE2" w:rsidP="00AA2BE2">
                  <w:r w:rsidRPr="00006336">
                    <w:t xml:space="preserve">La discrimination c’est l’acte de distinguer et de </w:t>
                  </w:r>
                  <w:r>
                    <w:t>……………………………………………………</w:t>
                  </w:r>
                  <w:r w:rsidRPr="00006336">
                    <w:t xml:space="preserve"> de façon </w:t>
                  </w:r>
                  <w:r>
                    <w:t>………………………………………</w:t>
                  </w:r>
                  <w:proofErr w:type="gramStart"/>
                  <w:r>
                    <w:t>…….</w:t>
                  </w:r>
                  <w:proofErr w:type="gramEnd"/>
                  <w:r>
                    <w:t>.</w:t>
                  </w:r>
                  <w:r w:rsidRPr="00006336">
                    <w:t xml:space="preserve"> </w:t>
                  </w:r>
                  <w:proofErr w:type="gramStart"/>
                  <w:r w:rsidRPr="00006336">
                    <w:t>une</w:t>
                  </w:r>
                  <w:proofErr w:type="gramEnd"/>
                  <w:r w:rsidRPr="00006336">
                    <w:t xml:space="preserve"> personne. Cela peut-être à cause de sa couleur de peau, son </w:t>
                  </w:r>
                  <w:r>
                    <w:t>……………………</w:t>
                  </w:r>
                  <w:proofErr w:type="gramStart"/>
                  <w:r>
                    <w:t>…….</w:t>
                  </w:r>
                  <w:proofErr w:type="gramEnd"/>
                  <w:r w:rsidRPr="00006336">
                    <w:t>,</w:t>
                  </w:r>
                  <w:r>
                    <w:t>….</w:t>
                  </w:r>
                  <w:r w:rsidRPr="00006336">
                    <w:t xml:space="preserve"> </w:t>
                  </w:r>
                  <w:proofErr w:type="gramStart"/>
                  <w:r w:rsidRPr="00006336">
                    <w:t>son</w:t>
                  </w:r>
                  <w:proofErr w:type="gramEnd"/>
                  <w:r w:rsidRPr="00006336">
                    <w:t xml:space="preserve"> </w:t>
                  </w:r>
                  <w:r>
                    <w:t>………………………………..</w:t>
                  </w:r>
                  <w:r w:rsidRPr="00006336">
                    <w:t>, sa sexualité, etc.</w:t>
                  </w:r>
                </w:p>
                <w:p w14:paraId="44B1F247" w14:textId="77777777" w:rsidR="00AA2BE2" w:rsidRDefault="00AA2BE2" w:rsidP="00AA2BE2"/>
              </w:tc>
            </w:tr>
          </w:tbl>
          <w:p w14:paraId="2F68C538" w14:textId="035A7AA1" w:rsidR="00C547FC" w:rsidRPr="00AA2BE2" w:rsidRDefault="00DE424D" w:rsidP="00C547FC">
            <w:pPr>
              <w:pStyle w:val="Paragraphedeliste"/>
              <w:numPr>
                <w:ilvl w:val="0"/>
                <w:numId w:val="12"/>
              </w:numPr>
            </w:pPr>
            <w:r>
              <w:t xml:space="preserve">Complète le texte lacunaire. </w:t>
            </w:r>
          </w:p>
        </w:tc>
      </w:tr>
    </w:tbl>
    <w:p w14:paraId="1D84B82F" w14:textId="77777777" w:rsidR="00AA2BE2" w:rsidRDefault="00AA2BE2" w:rsidP="00C547FC">
      <w:pPr>
        <w:rPr>
          <w:rFonts w:ascii="MV Boli" w:hAnsi="MV Boli" w:cs="MV Boli"/>
          <w:color w:val="00B0F0"/>
          <w:sz w:val="28"/>
          <w:szCs w:val="24"/>
        </w:rPr>
      </w:pPr>
    </w:p>
    <w:p w14:paraId="51681109" w14:textId="028732C9" w:rsidR="00C4250E" w:rsidRDefault="00B2469D" w:rsidP="00C4250E">
      <w:pPr>
        <w:pStyle w:val="Paragraphedeliste"/>
        <w:numPr>
          <w:ilvl w:val="0"/>
          <w:numId w:val="14"/>
        </w:numPr>
        <w:rPr>
          <w:rFonts w:ascii="MV Boli" w:hAnsi="MV Boli" w:cs="MV Boli"/>
          <w:color w:val="00B0F0"/>
          <w:sz w:val="28"/>
          <w:szCs w:val="24"/>
        </w:rPr>
      </w:pPr>
      <w:r>
        <w:rPr>
          <w:rFonts w:ascii="Times New Roman" w:eastAsia="Times New Roman" w:hAnsi="Times New Roman" w:cs="Times New Roman"/>
          <w:b w:val="0"/>
          <w:noProof/>
          <w:color w:val="000000"/>
          <w:szCs w:val="24"/>
          <w:lang w:eastAsia="fr-BE"/>
        </w:rPr>
        <w:lastRenderedPageBreak/>
        <w:drawing>
          <wp:anchor distT="0" distB="0" distL="114300" distR="114300" simplePos="0" relativeHeight="251699200" behindDoc="0" locked="0" layoutInCell="1" allowOverlap="1" wp14:anchorId="3DF0A5C5" wp14:editId="722E6230">
            <wp:simplePos x="0" y="0"/>
            <wp:positionH relativeFrom="column">
              <wp:posOffset>5049479</wp:posOffset>
            </wp:positionH>
            <wp:positionV relativeFrom="paragraph">
              <wp:posOffset>247</wp:posOffset>
            </wp:positionV>
            <wp:extent cx="1254760" cy="1254760"/>
            <wp:effectExtent l="0" t="0" r="2540" b="254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0AE">
        <w:rPr>
          <w:rFonts w:ascii="MV Boli" w:hAnsi="MV Boli" w:cs="MV Boli"/>
          <w:color w:val="00B0F0"/>
          <w:sz w:val="28"/>
          <w:szCs w:val="24"/>
        </w:rPr>
        <w:t xml:space="preserve">Et chez nous alors ? </w:t>
      </w:r>
    </w:p>
    <w:p w14:paraId="101EA092" w14:textId="5C1A9306" w:rsidR="00C4250E" w:rsidRPr="00C4250E" w:rsidRDefault="00C4250E" w:rsidP="00C4250E">
      <w:pPr>
        <w:pStyle w:val="Paragraphedeliste"/>
        <w:numPr>
          <w:ilvl w:val="0"/>
          <w:numId w:val="21"/>
        </w:numPr>
      </w:pPr>
      <w:r>
        <w:t xml:space="preserve">Lis l’article </w:t>
      </w:r>
      <w:r w:rsidR="003A0F27">
        <w:t xml:space="preserve">publié par RTL le 9 novembre 2020. </w:t>
      </w:r>
    </w:p>
    <w:p w14:paraId="735B386A" w14:textId="77777777" w:rsidR="00B2469D" w:rsidRDefault="00C4250E" w:rsidP="00B2469D">
      <w:pPr>
        <w:rPr>
          <w:rFonts w:ascii="MV Boli" w:hAnsi="MV Boli" w:cs="MV Boli"/>
          <w:color w:val="E66914"/>
          <w:sz w:val="22"/>
          <w:szCs w:val="20"/>
        </w:rPr>
      </w:pPr>
      <w:r w:rsidRPr="003A0F27">
        <w:rPr>
          <w:rFonts w:ascii="MV Boli" w:hAnsi="MV Boli" w:cs="MV Boli"/>
          <w:color w:val="F4B083" w:themeColor="accent2" w:themeTint="99"/>
          <w:sz w:val="22"/>
          <w:szCs w:val="20"/>
        </w:rPr>
        <w:t xml:space="preserve"> </w:t>
      </w:r>
      <w:r w:rsidR="00C028F1" w:rsidRPr="003A0F27">
        <w:rPr>
          <w:rFonts w:ascii="MV Boli" w:hAnsi="MV Boli" w:cs="MV Boli"/>
          <w:color w:val="F4B083" w:themeColor="accent2" w:themeTint="99"/>
          <w:sz w:val="22"/>
          <w:szCs w:val="20"/>
        </w:rPr>
        <w:t xml:space="preserve">                             </w:t>
      </w:r>
      <w:r w:rsidRPr="00B2469D">
        <w:rPr>
          <w:rFonts w:ascii="MV Boli" w:hAnsi="MV Boli" w:cs="MV Boli"/>
          <w:color w:val="E66914"/>
          <w:sz w:val="18"/>
          <w:szCs w:val="16"/>
        </w:rPr>
        <w:t xml:space="preserve">Retrouve l’article en me scannant ! </w:t>
      </w:r>
    </w:p>
    <w:p w14:paraId="75EFC9C3" w14:textId="062FD06A" w:rsidR="003A0F27" w:rsidRPr="00B2469D" w:rsidRDefault="003A0F27" w:rsidP="00B2469D">
      <w:pPr>
        <w:rPr>
          <w:rFonts w:ascii="MV Boli" w:hAnsi="MV Boli" w:cs="MV Boli"/>
          <w:color w:val="E66914"/>
          <w:sz w:val="22"/>
          <w:szCs w:val="20"/>
        </w:rPr>
      </w:pPr>
      <w:r w:rsidRPr="00B2469D">
        <w:rPr>
          <w:rFonts w:ascii="Times New Roman" w:eastAsia="Times New Roman" w:hAnsi="Times New Roman" w:cs="Times New Roman"/>
          <w:bCs/>
          <w:color w:val="000000"/>
          <w:kern w:val="36"/>
          <w:sz w:val="20"/>
          <w:szCs w:val="20"/>
          <w:lang w:eastAsia="fr-BE"/>
        </w:rPr>
        <w:t xml:space="preserve">Identité de </w:t>
      </w:r>
      <w:proofErr w:type="gramStart"/>
      <w:r w:rsidRPr="00B2469D">
        <w:rPr>
          <w:rFonts w:ascii="Times New Roman" w:eastAsia="Times New Roman" w:hAnsi="Times New Roman" w:cs="Times New Roman"/>
          <w:bCs/>
          <w:color w:val="000000"/>
          <w:kern w:val="36"/>
          <w:sz w:val="20"/>
          <w:szCs w:val="20"/>
          <w:lang w:eastAsia="fr-BE"/>
        </w:rPr>
        <w:t>genre:</w:t>
      </w:r>
      <w:proofErr w:type="gramEnd"/>
      <w:r w:rsidRPr="00B2469D">
        <w:rPr>
          <w:rFonts w:ascii="Times New Roman" w:eastAsia="Times New Roman" w:hAnsi="Times New Roman" w:cs="Times New Roman"/>
          <w:bCs/>
          <w:color w:val="000000"/>
          <w:kern w:val="36"/>
          <w:sz w:val="20"/>
          <w:szCs w:val="20"/>
          <w:lang w:eastAsia="fr-BE"/>
        </w:rPr>
        <w:t xml:space="preserve"> il sera bientôt possible pour une personne de s'enregistrer comme "X"</w:t>
      </w:r>
    </w:p>
    <w:p w14:paraId="0B1C26AB" w14:textId="39A868E2" w:rsidR="003A0F27" w:rsidRDefault="003A0F27" w:rsidP="003A0F27">
      <w:pPr>
        <w:spacing w:line="240" w:lineRule="auto"/>
        <w:rPr>
          <w:rFonts w:ascii="Times New Roman" w:eastAsia="Times New Roman" w:hAnsi="Times New Roman" w:cs="Times New Roman"/>
          <w:bCs/>
          <w:color w:val="FF5000"/>
          <w:sz w:val="20"/>
          <w:szCs w:val="20"/>
          <w:bdr w:val="none" w:sz="0" w:space="0" w:color="auto" w:frame="1"/>
          <w:lang w:eastAsia="fr-BE"/>
        </w:rPr>
      </w:pPr>
      <w:r w:rsidRPr="00B2469D">
        <w:rPr>
          <w:rFonts w:ascii="Times New Roman" w:eastAsia="Times New Roman" w:hAnsi="Times New Roman" w:cs="Times New Roman"/>
          <w:bCs/>
          <w:color w:val="71778C"/>
          <w:sz w:val="20"/>
          <w:szCs w:val="20"/>
          <w:bdr w:val="none" w:sz="0" w:space="0" w:color="auto" w:frame="1"/>
          <w:lang w:eastAsia="fr-BE"/>
        </w:rPr>
        <w:t>RTLINFO avec Agence Belga</w:t>
      </w:r>
      <w:r w:rsidRPr="00B2469D">
        <w:rPr>
          <w:rFonts w:ascii="Times New Roman" w:eastAsia="Times New Roman" w:hAnsi="Times New Roman" w:cs="Times New Roman"/>
          <w:b w:val="0"/>
          <w:color w:val="71778C"/>
          <w:sz w:val="20"/>
          <w:szCs w:val="20"/>
          <w:lang w:eastAsia="fr-BE"/>
        </w:rPr>
        <w:t>, publié le </w:t>
      </w:r>
      <w:r w:rsidRPr="00B2469D">
        <w:rPr>
          <w:rFonts w:ascii="Times New Roman" w:eastAsia="Times New Roman" w:hAnsi="Times New Roman" w:cs="Times New Roman"/>
          <w:bCs/>
          <w:color w:val="FF5000"/>
          <w:sz w:val="20"/>
          <w:szCs w:val="20"/>
          <w:bdr w:val="none" w:sz="0" w:space="0" w:color="auto" w:frame="1"/>
          <w:lang w:eastAsia="fr-BE"/>
        </w:rPr>
        <w:t>09 novembre 2020 à 09h36</w:t>
      </w:r>
    </w:p>
    <w:p w14:paraId="0CCC7C7F" w14:textId="77777777" w:rsidR="00B2469D" w:rsidRPr="00B2469D" w:rsidRDefault="00B2469D" w:rsidP="003A0F27">
      <w:pPr>
        <w:spacing w:line="240" w:lineRule="auto"/>
        <w:rPr>
          <w:rFonts w:ascii="Times New Roman" w:eastAsia="Times New Roman" w:hAnsi="Times New Roman" w:cs="Times New Roman"/>
          <w:b w:val="0"/>
          <w:color w:val="71778C"/>
          <w:sz w:val="20"/>
          <w:szCs w:val="20"/>
          <w:lang w:eastAsia="fr-BE"/>
        </w:rPr>
      </w:pPr>
    </w:p>
    <w:p w14:paraId="4D7F37C1" w14:textId="5CB54889" w:rsidR="003A0F27" w:rsidRPr="00B2469D" w:rsidRDefault="00B2469D" w:rsidP="00B2469D">
      <w:pPr>
        <w:spacing w:line="240" w:lineRule="auto"/>
        <w:jc w:val="both"/>
        <w:rPr>
          <w:rFonts w:ascii="Times New Roman" w:eastAsia="Times New Roman" w:hAnsi="Times New Roman" w:cs="Times New Roman"/>
          <w:b w:val="0"/>
          <w:color w:val="000000"/>
          <w:sz w:val="20"/>
          <w:szCs w:val="20"/>
          <w:lang w:eastAsia="fr-BE"/>
        </w:rPr>
      </w:pPr>
      <w:r w:rsidRPr="00B2469D">
        <w:rPr>
          <w:noProof/>
          <w:sz w:val="20"/>
          <w:szCs w:val="20"/>
        </w:rPr>
        <w:drawing>
          <wp:anchor distT="0" distB="0" distL="114300" distR="114300" simplePos="0" relativeHeight="251698176" behindDoc="0" locked="0" layoutInCell="1" allowOverlap="1" wp14:anchorId="15A1AD03" wp14:editId="038715CC">
            <wp:simplePos x="0" y="0"/>
            <wp:positionH relativeFrom="page">
              <wp:posOffset>332575</wp:posOffset>
            </wp:positionH>
            <wp:positionV relativeFrom="paragraph">
              <wp:posOffset>255303</wp:posOffset>
            </wp:positionV>
            <wp:extent cx="1491615" cy="875665"/>
            <wp:effectExtent l="0" t="0" r="0" b="635"/>
            <wp:wrapThrough wrapText="bothSides">
              <wp:wrapPolygon edited="0">
                <wp:start x="0" y="0"/>
                <wp:lineTo x="0" y="21146"/>
                <wp:lineTo x="21241" y="21146"/>
                <wp:lineTo x="21241"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491615" cy="875665"/>
                    </a:xfrm>
                    <a:prstGeom prst="rect">
                      <a:avLst/>
                    </a:prstGeom>
                  </pic:spPr>
                </pic:pic>
              </a:graphicData>
            </a:graphic>
            <wp14:sizeRelH relativeFrom="margin">
              <wp14:pctWidth>0</wp14:pctWidth>
            </wp14:sizeRelH>
            <wp14:sizeRelV relativeFrom="margin">
              <wp14:pctHeight>0</wp14:pctHeight>
            </wp14:sizeRelV>
          </wp:anchor>
        </w:drawing>
      </w:r>
      <w:r w:rsidR="003A0F27" w:rsidRPr="00B2469D">
        <w:rPr>
          <w:rFonts w:ascii="Times New Roman" w:eastAsia="Times New Roman" w:hAnsi="Times New Roman" w:cs="Times New Roman"/>
          <w:b w:val="0"/>
          <w:color w:val="000000"/>
          <w:sz w:val="20"/>
          <w:szCs w:val="20"/>
          <w:lang w:eastAsia="fr-BE"/>
        </w:rPr>
        <w:t xml:space="preserve">Le gouvernement d'Alexander De </w:t>
      </w:r>
      <w:proofErr w:type="spellStart"/>
      <w:r w:rsidR="003A0F27" w:rsidRPr="00B2469D">
        <w:rPr>
          <w:rFonts w:ascii="Times New Roman" w:eastAsia="Times New Roman" w:hAnsi="Times New Roman" w:cs="Times New Roman"/>
          <w:b w:val="0"/>
          <w:color w:val="000000"/>
          <w:sz w:val="20"/>
          <w:szCs w:val="20"/>
          <w:lang w:eastAsia="fr-BE"/>
        </w:rPr>
        <w:t>Croo</w:t>
      </w:r>
      <w:proofErr w:type="spellEnd"/>
      <w:r w:rsidR="003A0F27" w:rsidRPr="00B2469D">
        <w:rPr>
          <w:rFonts w:ascii="Times New Roman" w:eastAsia="Times New Roman" w:hAnsi="Times New Roman" w:cs="Times New Roman"/>
          <w:b w:val="0"/>
          <w:color w:val="000000"/>
          <w:sz w:val="20"/>
          <w:szCs w:val="20"/>
          <w:lang w:eastAsia="fr-BE"/>
        </w:rPr>
        <w:t xml:space="preserve"> travaillera durant son mandat au changement de l'enregistrement du genre, pour rendre possible qu'une personne s'enregistre comme 'X', pointent lundi les journaux de </w:t>
      </w:r>
      <w:proofErr w:type="spellStart"/>
      <w:r w:rsidR="003A0F27" w:rsidRPr="00B2469D">
        <w:rPr>
          <w:rFonts w:ascii="Times New Roman" w:eastAsia="Times New Roman" w:hAnsi="Times New Roman" w:cs="Times New Roman"/>
          <w:b w:val="0"/>
          <w:color w:val="000000"/>
          <w:sz w:val="20"/>
          <w:szCs w:val="20"/>
          <w:lang w:eastAsia="fr-BE"/>
        </w:rPr>
        <w:t>Mediahuis</w:t>
      </w:r>
      <w:proofErr w:type="spellEnd"/>
      <w:r w:rsidR="003A0F27" w:rsidRPr="00B2469D">
        <w:rPr>
          <w:rFonts w:ascii="Times New Roman" w:eastAsia="Times New Roman" w:hAnsi="Times New Roman" w:cs="Times New Roman"/>
          <w:b w:val="0"/>
          <w:color w:val="000000"/>
          <w:sz w:val="20"/>
          <w:szCs w:val="20"/>
          <w:lang w:eastAsia="fr-BE"/>
        </w:rPr>
        <w:t xml:space="preserve"> sur la base de la note de politique générale du ministre de la Justice Vincent Van </w:t>
      </w:r>
      <w:proofErr w:type="spellStart"/>
      <w:r w:rsidR="003A0F27" w:rsidRPr="00B2469D">
        <w:rPr>
          <w:rFonts w:ascii="Times New Roman" w:eastAsia="Times New Roman" w:hAnsi="Times New Roman" w:cs="Times New Roman"/>
          <w:b w:val="0"/>
          <w:color w:val="000000"/>
          <w:sz w:val="20"/>
          <w:szCs w:val="20"/>
          <w:lang w:eastAsia="fr-BE"/>
        </w:rPr>
        <w:t>Quickenborne</w:t>
      </w:r>
      <w:proofErr w:type="spellEnd"/>
      <w:r w:rsidR="003A0F27" w:rsidRPr="00B2469D">
        <w:rPr>
          <w:rFonts w:ascii="Times New Roman" w:eastAsia="Times New Roman" w:hAnsi="Times New Roman" w:cs="Times New Roman"/>
          <w:b w:val="0"/>
          <w:color w:val="000000"/>
          <w:sz w:val="20"/>
          <w:szCs w:val="20"/>
          <w:lang w:eastAsia="fr-BE"/>
        </w:rPr>
        <w:t>, publiée la semaine dernière.</w:t>
      </w:r>
    </w:p>
    <w:p w14:paraId="60926FCA" w14:textId="0659AF58" w:rsidR="00FA03B2" w:rsidRPr="00B2469D" w:rsidRDefault="003A0F27" w:rsidP="00B2469D">
      <w:pPr>
        <w:spacing w:after="450" w:line="360" w:lineRule="atLeast"/>
        <w:jc w:val="both"/>
        <w:rPr>
          <w:rFonts w:ascii="Times New Roman" w:eastAsia="Times New Roman" w:hAnsi="Times New Roman" w:cs="Times New Roman"/>
          <w:b w:val="0"/>
          <w:color w:val="000000"/>
          <w:sz w:val="20"/>
          <w:szCs w:val="20"/>
          <w:lang w:eastAsia="fr-BE"/>
        </w:rPr>
      </w:pPr>
      <w:r w:rsidRPr="00B2469D">
        <w:rPr>
          <w:rFonts w:ascii="Times New Roman" w:eastAsia="Times New Roman" w:hAnsi="Times New Roman" w:cs="Times New Roman"/>
          <w:b w:val="0"/>
          <w:color w:val="000000"/>
          <w:sz w:val="20"/>
          <w:szCs w:val="20"/>
          <w:lang w:eastAsia="fr-BE"/>
        </w:rPr>
        <w:t>Le texte indique précisément que "la législation sur l'enregistrement du sexe sera modifiée pour être conforme à la jurisprudence de la Cour constitutionnelle". L'an dernier, la Cour constitutionnelle avait en effet annulé certaines dispositions de la loi "transgenre" du 25 juin 2017, jugées déraisonnablement contraignantes et donc discriminatoires.</w:t>
      </w:r>
      <w:r w:rsidR="00B2469D">
        <w:rPr>
          <w:rFonts w:ascii="Times New Roman" w:eastAsia="Times New Roman" w:hAnsi="Times New Roman" w:cs="Times New Roman"/>
          <w:b w:val="0"/>
          <w:color w:val="000000"/>
          <w:sz w:val="20"/>
          <w:szCs w:val="20"/>
          <w:lang w:eastAsia="fr-BE"/>
        </w:rPr>
        <w:t xml:space="preserve"> </w:t>
      </w:r>
      <w:r w:rsidRPr="00B2469D">
        <w:rPr>
          <w:rFonts w:ascii="Times New Roman" w:eastAsia="Times New Roman" w:hAnsi="Times New Roman" w:cs="Times New Roman"/>
          <w:b w:val="0"/>
          <w:color w:val="000000"/>
          <w:sz w:val="20"/>
          <w:szCs w:val="20"/>
          <w:lang w:eastAsia="fr-BE"/>
        </w:rPr>
        <w:t>La Cour jugeait entre autres lacunaire le maintien de catégories binaires, homme ou femme, pour l'enregistrement du sexe dans l'acte de naissance. Elle invitait plutôt le législateur à tenir compte du principe d'autodétermination. Le ministre de la Justice va donc s'atteler à la tâche. </w:t>
      </w:r>
      <w:r w:rsidRPr="00B2469D">
        <w:rPr>
          <w:rFonts w:ascii="Times New Roman" w:eastAsia="Times New Roman" w:hAnsi="Times New Roman" w:cs="Times New Roman"/>
          <w:b w:val="0"/>
          <w:i/>
          <w:iCs/>
          <w:color w:val="000000"/>
          <w:sz w:val="20"/>
          <w:szCs w:val="20"/>
          <w:bdr w:val="none" w:sz="0" w:space="0" w:color="auto" w:frame="1"/>
          <w:lang w:eastAsia="fr-BE"/>
        </w:rPr>
        <w:t>"C'est une question sensible sur le plan éthique, j'en suis conscient"</w:t>
      </w:r>
      <w:r w:rsidRPr="00B2469D">
        <w:rPr>
          <w:rFonts w:ascii="Times New Roman" w:eastAsia="Times New Roman" w:hAnsi="Times New Roman" w:cs="Times New Roman"/>
          <w:b w:val="0"/>
          <w:color w:val="000000"/>
          <w:sz w:val="20"/>
          <w:szCs w:val="20"/>
          <w:lang w:eastAsia="fr-BE"/>
        </w:rPr>
        <w:t>, commente-t-il dans la presse lundi. </w:t>
      </w:r>
      <w:r w:rsidRPr="00B2469D">
        <w:rPr>
          <w:rFonts w:ascii="Times New Roman" w:eastAsia="Times New Roman" w:hAnsi="Times New Roman" w:cs="Times New Roman"/>
          <w:b w:val="0"/>
          <w:i/>
          <w:iCs/>
          <w:color w:val="000000"/>
          <w:sz w:val="20"/>
          <w:szCs w:val="20"/>
          <w:bdr w:val="none" w:sz="0" w:space="0" w:color="auto" w:frame="1"/>
          <w:lang w:eastAsia="fr-BE"/>
        </w:rPr>
        <w:t>"Je veux donc impliquer le parlement. J'espère que la discussion pourra se faire en toute ouverture et liberté"</w:t>
      </w:r>
      <w:r w:rsidRPr="00B2469D">
        <w:rPr>
          <w:rFonts w:ascii="Times New Roman" w:eastAsia="Times New Roman" w:hAnsi="Times New Roman" w:cs="Times New Roman"/>
          <w:b w:val="0"/>
          <w:color w:val="000000"/>
          <w:sz w:val="20"/>
          <w:szCs w:val="20"/>
          <w:lang w:eastAsia="fr-BE"/>
        </w:rPr>
        <w:t>.</w:t>
      </w:r>
    </w:p>
    <w:p w14:paraId="0B708CF7" w14:textId="15E8526F" w:rsidR="00C4250E" w:rsidRDefault="007D285F" w:rsidP="007D285F">
      <w:pPr>
        <w:pStyle w:val="Paragraphedeliste"/>
        <w:numPr>
          <w:ilvl w:val="0"/>
          <w:numId w:val="23"/>
        </w:numPr>
      </w:pPr>
      <w:r>
        <w:t>Sur quoi travaillera l</w:t>
      </w:r>
      <w:r w:rsidRPr="007D285F">
        <w:t xml:space="preserve">e gouvernement d'Alexander De </w:t>
      </w:r>
      <w:proofErr w:type="spellStart"/>
      <w:r w:rsidRPr="007D285F">
        <w:t>Croo</w:t>
      </w:r>
      <w:proofErr w:type="spellEnd"/>
      <w:r>
        <w:t xml:space="preserve"> ? </w:t>
      </w:r>
    </w:p>
    <w:p w14:paraId="42F12248" w14:textId="4DB74952" w:rsidR="007D285F" w:rsidRDefault="007D285F" w:rsidP="007D285F">
      <w:r>
        <w:t>……………………………………………………………………………………………………………………………………………</w:t>
      </w:r>
    </w:p>
    <w:p w14:paraId="6A20091F" w14:textId="12D02D91" w:rsidR="007D285F" w:rsidRDefault="007D285F" w:rsidP="007D285F">
      <w:pPr>
        <w:pStyle w:val="Paragraphedeliste"/>
        <w:numPr>
          <w:ilvl w:val="0"/>
          <w:numId w:val="23"/>
        </w:numPr>
      </w:pPr>
      <w:r>
        <w:t xml:space="preserve">Que penses-tu de cette initiative ? </w:t>
      </w:r>
    </w:p>
    <w:p w14:paraId="1667CBC0" w14:textId="0E165A78" w:rsidR="007D285F" w:rsidRDefault="007D285F" w:rsidP="00B2469D">
      <w:r>
        <w:t>…………………………………………………………………………………………………………………………………………………………………………………………………………………………………………………………………………………………</w:t>
      </w:r>
    </w:p>
    <w:p w14:paraId="4FBBCC42" w14:textId="24368D75" w:rsidR="007D285F" w:rsidRDefault="007D285F" w:rsidP="007D285F">
      <w:pPr>
        <w:pStyle w:val="Paragraphedeliste"/>
        <w:numPr>
          <w:ilvl w:val="0"/>
          <w:numId w:val="23"/>
        </w:numPr>
      </w:pPr>
      <w:r>
        <w:t xml:space="preserve">Quelles autres initiatives de ce genre as-tu déjà </w:t>
      </w:r>
      <w:r w:rsidR="00CD3C6F">
        <w:t xml:space="preserve">entendues et/ou rencontrées </w:t>
      </w:r>
      <w:r>
        <w:t xml:space="preserve">dans ta vie quotidienne ? </w:t>
      </w:r>
    </w:p>
    <w:p w14:paraId="7C479DCF" w14:textId="77777777" w:rsidR="00B2469D" w:rsidRDefault="007D285F" w:rsidP="00B2469D">
      <w:r>
        <w:t>………………………………………………………………………………………………………………………………</w:t>
      </w:r>
    </w:p>
    <w:p w14:paraId="11DC5F7B" w14:textId="2FD8CB72" w:rsidR="00B5385E" w:rsidRPr="00CD3C6F" w:rsidRDefault="00B5385E" w:rsidP="00B2469D">
      <w:pPr>
        <w:rPr>
          <w:rFonts w:asciiTheme="majorHAnsi" w:hAnsiTheme="majorHAnsi" w:cstheme="majorHAnsi"/>
          <w:b w:val="0"/>
          <w:bCs/>
          <w:color w:val="000000" w:themeColor="text1"/>
          <w:sz w:val="10"/>
          <w:szCs w:val="10"/>
        </w:rPr>
      </w:pPr>
    </w:p>
    <w:p w14:paraId="7CD1942E" w14:textId="10A99B7C" w:rsidR="00C028F1" w:rsidRPr="00C028F1" w:rsidRDefault="00082847" w:rsidP="00C028F1">
      <w:pPr>
        <w:pStyle w:val="Paragraphedeliste"/>
        <w:numPr>
          <w:ilvl w:val="0"/>
          <w:numId w:val="14"/>
        </w:numPr>
        <w:jc w:val="both"/>
        <w:rPr>
          <w:rFonts w:ascii="MV Boli" w:hAnsi="MV Boli" w:cs="MV Boli"/>
          <w:color w:val="00B0F0"/>
          <w:sz w:val="28"/>
          <w:szCs w:val="24"/>
        </w:rPr>
      </w:pPr>
      <w:r>
        <w:rPr>
          <w:b w:val="0"/>
          <w:noProof/>
        </w:rPr>
        <w:lastRenderedPageBreak/>
        <w:drawing>
          <wp:anchor distT="0" distB="0" distL="114300" distR="114300" simplePos="0" relativeHeight="251696128" behindDoc="0" locked="0" layoutInCell="1" allowOverlap="1" wp14:anchorId="56B86495" wp14:editId="47BC58DF">
            <wp:simplePos x="0" y="0"/>
            <wp:positionH relativeFrom="column">
              <wp:posOffset>5629341</wp:posOffset>
            </wp:positionH>
            <wp:positionV relativeFrom="paragraph">
              <wp:posOffset>14078</wp:posOffset>
            </wp:positionV>
            <wp:extent cx="779145" cy="648970"/>
            <wp:effectExtent l="0" t="0" r="190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9145"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F1" w:rsidRPr="00C028F1">
        <w:rPr>
          <w:rFonts w:ascii="MV Boli" w:hAnsi="MV Boli" w:cs="MV Boli"/>
          <w:color w:val="00B0F0"/>
          <w:sz w:val="28"/>
          <w:szCs w:val="24"/>
        </w:rPr>
        <w:t xml:space="preserve">Tâche finale </w:t>
      </w:r>
    </w:p>
    <w:p w14:paraId="3630B0AF" w14:textId="1DA7AFC1" w:rsidR="005A5DF6" w:rsidRPr="005A5DF6" w:rsidRDefault="00CD3C6F" w:rsidP="005A5DF6">
      <w:pPr>
        <w:pStyle w:val="Paragraphedeliste"/>
        <w:numPr>
          <w:ilvl w:val="0"/>
          <w:numId w:val="12"/>
        </w:numPr>
      </w:pPr>
      <w:r>
        <w:t xml:space="preserve">Donne ton avis en donnant quatre arguments de ton choix </w:t>
      </w:r>
      <w:proofErr w:type="gramStart"/>
      <w:r>
        <w:t>( pour</w:t>
      </w:r>
      <w:proofErr w:type="gramEnd"/>
      <w:r>
        <w:t xml:space="preserve"> et/ou contre ) sur la phrase ci-dessous. </w:t>
      </w:r>
      <w:r w:rsidR="005F0B9B">
        <w:t xml:space="preserve">Utilise les concepts vus tout le long de la séquence d’apprentissage </w:t>
      </w:r>
      <w:proofErr w:type="gramStart"/>
      <w:r w:rsidR="005F0B9B">
        <w:t>( sexe</w:t>
      </w:r>
      <w:proofErr w:type="gramEnd"/>
      <w:r w:rsidR="005F0B9B">
        <w:t xml:space="preserve">, les différents genres, discrimination ). </w:t>
      </w:r>
    </w:p>
    <w:p w14:paraId="073EE21E" w14:textId="2F499D9F" w:rsidR="005A5DF6" w:rsidRPr="005A5DF6" w:rsidRDefault="005A5DF6" w:rsidP="005A5DF6">
      <w:pPr>
        <w:pStyle w:val="Paragraphedeliste"/>
        <w:shd w:val="clear" w:color="auto" w:fill="F7CAAC" w:themeFill="accent2" w:themeFillTint="66"/>
        <w:jc w:val="both"/>
        <w:rPr>
          <w:rFonts w:ascii="Lucida Console" w:hAnsi="Lucida Console" w:cs="MV Boli"/>
          <w:color w:val="000000" w:themeColor="text1"/>
        </w:rPr>
      </w:pPr>
      <w:r w:rsidRPr="005A5DF6">
        <w:rPr>
          <w:rFonts w:ascii="Lucida Console" w:hAnsi="Lucida Console" w:cs="MV Boli"/>
          <w:color w:val="000000" w:themeColor="text1"/>
        </w:rPr>
        <w:t xml:space="preserve">« De nos jours, la bataille de l’égalité est terminée »  </w:t>
      </w:r>
    </w:p>
    <w:tbl>
      <w:tblPr>
        <w:tblStyle w:val="Grilledutableau"/>
        <w:tblpPr w:leftFromText="141" w:rightFromText="141" w:vertAnchor="text" w:tblpX="-1281" w:tblpY="145"/>
        <w:tblW w:w="11057" w:type="dxa"/>
        <w:tblLook w:val="04A0" w:firstRow="1" w:lastRow="0" w:firstColumn="1" w:lastColumn="0" w:noHBand="0" w:noVBand="1"/>
      </w:tblPr>
      <w:tblGrid>
        <w:gridCol w:w="11057"/>
      </w:tblGrid>
      <w:tr w:rsidR="005A5DF6" w14:paraId="7D4AEC24" w14:textId="77777777" w:rsidTr="005A5DF6">
        <w:tc>
          <w:tcPr>
            <w:tcW w:w="11057" w:type="dxa"/>
          </w:tcPr>
          <w:p w14:paraId="2E1B62B4" w14:textId="77777777" w:rsidR="005A5DF6" w:rsidRDefault="005A5DF6" w:rsidP="005A5DF6"/>
          <w:p w14:paraId="6BA65001" w14:textId="77777777" w:rsidR="005A5DF6" w:rsidRDefault="005A5DF6" w:rsidP="005A5DF6"/>
          <w:p w14:paraId="6658348A" w14:textId="77777777" w:rsidR="005A5DF6" w:rsidRDefault="005A5DF6" w:rsidP="005A5DF6"/>
          <w:p w14:paraId="60E48DD6" w14:textId="77777777" w:rsidR="005A5DF6" w:rsidRDefault="005A5DF6" w:rsidP="005A5DF6"/>
          <w:p w14:paraId="3B2246AD" w14:textId="2524F57D" w:rsidR="005A5DF6" w:rsidRDefault="005A5DF6" w:rsidP="005A5DF6"/>
          <w:p w14:paraId="15EA6FD0" w14:textId="77777777" w:rsidR="005A5DF6" w:rsidRDefault="005A5DF6" w:rsidP="005A5DF6"/>
          <w:p w14:paraId="2C7DC0D4" w14:textId="77777777" w:rsidR="005A5DF6" w:rsidRDefault="005A5DF6" w:rsidP="005A5DF6"/>
          <w:p w14:paraId="2471E816" w14:textId="77777777" w:rsidR="005A5DF6" w:rsidRDefault="005A5DF6" w:rsidP="005A5DF6"/>
          <w:p w14:paraId="4D6380A4" w14:textId="40E15A46" w:rsidR="005A5DF6" w:rsidRDefault="005A5DF6" w:rsidP="005A5DF6"/>
        </w:tc>
      </w:tr>
    </w:tbl>
    <w:p w14:paraId="082DCBFC" w14:textId="3D2D6922" w:rsidR="00776AD6" w:rsidRPr="005A5DF6" w:rsidRDefault="00776AD6" w:rsidP="00776AD6">
      <w:pPr>
        <w:rPr>
          <w:sz w:val="20"/>
          <w:szCs w:val="20"/>
        </w:rPr>
      </w:pPr>
    </w:p>
    <w:tbl>
      <w:tblPr>
        <w:tblStyle w:val="Grilledutableau"/>
        <w:tblW w:w="10349" w:type="dxa"/>
        <w:tblInd w:w="-856" w:type="dxa"/>
        <w:tblLook w:val="04A0" w:firstRow="1" w:lastRow="0" w:firstColumn="1" w:lastColumn="0" w:noHBand="0" w:noVBand="1"/>
      </w:tblPr>
      <w:tblGrid>
        <w:gridCol w:w="5104"/>
        <w:gridCol w:w="5245"/>
      </w:tblGrid>
      <w:tr w:rsidR="00776AD6" w:rsidRPr="005A5DF6" w14:paraId="6619BA35" w14:textId="77777777" w:rsidTr="005A5DF6">
        <w:tc>
          <w:tcPr>
            <w:tcW w:w="5104" w:type="dxa"/>
            <w:shd w:val="clear" w:color="auto" w:fill="FBE4D5" w:themeFill="accent2" w:themeFillTint="33"/>
          </w:tcPr>
          <w:p w14:paraId="5FF730ED" w14:textId="77777777" w:rsidR="00776AD6" w:rsidRPr="005A5DF6" w:rsidRDefault="00776AD6" w:rsidP="0002207C">
            <w:pPr>
              <w:rPr>
                <w:sz w:val="18"/>
                <w:szCs w:val="18"/>
              </w:rPr>
            </w:pPr>
            <w:r w:rsidRPr="005A5DF6">
              <w:rPr>
                <w:sz w:val="18"/>
                <w:szCs w:val="18"/>
              </w:rPr>
              <w:t>Critères</w:t>
            </w:r>
          </w:p>
        </w:tc>
        <w:tc>
          <w:tcPr>
            <w:tcW w:w="5245" w:type="dxa"/>
            <w:shd w:val="clear" w:color="auto" w:fill="FBE4D5" w:themeFill="accent2" w:themeFillTint="33"/>
          </w:tcPr>
          <w:p w14:paraId="291CEA26" w14:textId="77777777" w:rsidR="00776AD6" w:rsidRPr="005A5DF6" w:rsidRDefault="00776AD6" w:rsidP="0002207C">
            <w:pPr>
              <w:rPr>
                <w:sz w:val="18"/>
                <w:szCs w:val="18"/>
              </w:rPr>
            </w:pPr>
            <w:r w:rsidRPr="005A5DF6">
              <w:rPr>
                <w:sz w:val="18"/>
                <w:szCs w:val="18"/>
              </w:rPr>
              <w:t xml:space="preserve">Evaluation du professeur : </w:t>
            </w:r>
          </w:p>
          <w:p w14:paraId="554F8121" w14:textId="77777777" w:rsidR="00776AD6" w:rsidRPr="005A5DF6" w:rsidRDefault="00776AD6" w:rsidP="0002207C">
            <w:pPr>
              <w:rPr>
                <w:i/>
                <w:iCs/>
                <w:sz w:val="18"/>
                <w:szCs w:val="18"/>
              </w:rPr>
            </w:pPr>
            <w:r w:rsidRPr="005A5DF6">
              <w:rPr>
                <w:i/>
                <w:iCs/>
                <w:sz w:val="18"/>
                <w:szCs w:val="18"/>
              </w:rPr>
              <w:t xml:space="preserve">Le critère est-il respecté ? </w:t>
            </w:r>
          </w:p>
        </w:tc>
      </w:tr>
      <w:tr w:rsidR="00776AD6" w:rsidRPr="005A5DF6" w14:paraId="34779D62" w14:textId="77777777" w:rsidTr="005A5DF6">
        <w:tc>
          <w:tcPr>
            <w:tcW w:w="5104" w:type="dxa"/>
            <w:shd w:val="clear" w:color="auto" w:fill="F4B083" w:themeFill="accent2" w:themeFillTint="99"/>
          </w:tcPr>
          <w:p w14:paraId="040980B0" w14:textId="77777777" w:rsidR="00776AD6" w:rsidRPr="005A5DF6" w:rsidRDefault="00776AD6" w:rsidP="0002207C">
            <w:pPr>
              <w:rPr>
                <w:sz w:val="18"/>
                <w:szCs w:val="18"/>
              </w:rPr>
            </w:pPr>
            <w:r w:rsidRPr="005A5DF6">
              <w:rPr>
                <w:sz w:val="18"/>
                <w:szCs w:val="18"/>
              </w:rPr>
              <w:t xml:space="preserve">Présence de quatre arguments. </w:t>
            </w:r>
          </w:p>
        </w:tc>
        <w:tc>
          <w:tcPr>
            <w:tcW w:w="5245" w:type="dxa"/>
          </w:tcPr>
          <w:p w14:paraId="7B9A95F5" w14:textId="77777777" w:rsidR="00776AD6" w:rsidRPr="005A5DF6" w:rsidRDefault="00776AD6" w:rsidP="0002207C">
            <w:pPr>
              <w:rPr>
                <w:sz w:val="18"/>
                <w:szCs w:val="18"/>
              </w:rPr>
            </w:pPr>
          </w:p>
          <w:p w14:paraId="7477D6C8" w14:textId="77777777" w:rsidR="00776AD6" w:rsidRPr="005A5DF6" w:rsidRDefault="00776AD6" w:rsidP="0002207C">
            <w:pPr>
              <w:rPr>
                <w:sz w:val="18"/>
                <w:szCs w:val="18"/>
              </w:rPr>
            </w:pPr>
          </w:p>
        </w:tc>
      </w:tr>
      <w:tr w:rsidR="00776AD6" w:rsidRPr="005A5DF6" w14:paraId="3FD722CB" w14:textId="77777777" w:rsidTr="005A5DF6">
        <w:tc>
          <w:tcPr>
            <w:tcW w:w="5104" w:type="dxa"/>
            <w:shd w:val="clear" w:color="auto" w:fill="F4B083" w:themeFill="accent2" w:themeFillTint="99"/>
          </w:tcPr>
          <w:p w14:paraId="6BDD93A3" w14:textId="77777777" w:rsidR="00776AD6" w:rsidRPr="005A5DF6" w:rsidRDefault="00776AD6" w:rsidP="0002207C">
            <w:pPr>
              <w:rPr>
                <w:sz w:val="18"/>
                <w:szCs w:val="18"/>
              </w:rPr>
            </w:pPr>
            <w:r w:rsidRPr="005A5DF6">
              <w:rPr>
                <w:sz w:val="18"/>
                <w:szCs w:val="18"/>
              </w:rPr>
              <w:t xml:space="preserve">Avis personnel clairement énoncé. </w:t>
            </w:r>
          </w:p>
        </w:tc>
        <w:tc>
          <w:tcPr>
            <w:tcW w:w="5245" w:type="dxa"/>
          </w:tcPr>
          <w:p w14:paraId="2E75C8A8" w14:textId="77777777" w:rsidR="00776AD6" w:rsidRPr="005A5DF6" w:rsidRDefault="00776AD6" w:rsidP="0002207C">
            <w:pPr>
              <w:rPr>
                <w:sz w:val="18"/>
                <w:szCs w:val="18"/>
              </w:rPr>
            </w:pPr>
          </w:p>
          <w:p w14:paraId="779F92FE" w14:textId="77777777" w:rsidR="00776AD6" w:rsidRPr="005A5DF6" w:rsidRDefault="00776AD6" w:rsidP="0002207C">
            <w:pPr>
              <w:rPr>
                <w:sz w:val="18"/>
                <w:szCs w:val="18"/>
              </w:rPr>
            </w:pPr>
          </w:p>
        </w:tc>
      </w:tr>
      <w:tr w:rsidR="00776AD6" w:rsidRPr="005A5DF6" w14:paraId="7741AA45" w14:textId="77777777" w:rsidTr="005A5DF6">
        <w:tc>
          <w:tcPr>
            <w:tcW w:w="5104" w:type="dxa"/>
            <w:shd w:val="clear" w:color="auto" w:fill="F4B083" w:themeFill="accent2" w:themeFillTint="99"/>
          </w:tcPr>
          <w:p w14:paraId="3B5E9DCA" w14:textId="77777777" w:rsidR="00776AD6" w:rsidRPr="005A5DF6" w:rsidRDefault="00776AD6" w:rsidP="0002207C">
            <w:pPr>
              <w:rPr>
                <w:sz w:val="18"/>
                <w:szCs w:val="18"/>
              </w:rPr>
            </w:pPr>
            <w:r w:rsidRPr="005A5DF6">
              <w:rPr>
                <w:sz w:val="18"/>
                <w:szCs w:val="18"/>
              </w:rPr>
              <w:t xml:space="preserve">Lien avec des vécus/expériences personnelles. </w:t>
            </w:r>
          </w:p>
        </w:tc>
        <w:tc>
          <w:tcPr>
            <w:tcW w:w="5245" w:type="dxa"/>
          </w:tcPr>
          <w:p w14:paraId="37D81245" w14:textId="77777777" w:rsidR="00776AD6" w:rsidRPr="005A5DF6" w:rsidRDefault="00776AD6" w:rsidP="0002207C">
            <w:pPr>
              <w:rPr>
                <w:sz w:val="18"/>
                <w:szCs w:val="18"/>
              </w:rPr>
            </w:pPr>
          </w:p>
        </w:tc>
      </w:tr>
      <w:tr w:rsidR="00776AD6" w:rsidRPr="005A5DF6" w14:paraId="1585951F" w14:textId="77777777" w:rsidTr="005A5DF6">
        <w:tc>
          <w:tcPr>
            <w:tcW w:w="5104" w:type="dxa"/>
            <w:shd w:val="clear" w:color="auto" w:fill="F4B083" w:themeFill="accent2" w:themeFillTint="99"/>
          </w:tcPr>
          <w:p w14:paraId="2D2E04AA" w14:textId="77777777" w:rsidR="00776AD6" w:rsidRPr="005A5DF6" w:rsidRDefault="00776AD6" w:rsidP="0002207C">
            <w:pPr>
              <w:rPr>
                <w:sz w:val="18"/>
                <w:szCs w:val="18"/>
              </w:rPr>
            </w:pPr>
            <w:r w:rsidRPr="005A5DF6">
              <w:rPr>
                <w:sz w:val="18"/>
                <w:szCs w:val="18"/>
              </w:rPr>
              <w:t xml:space="preserve">Les concepts vus au cours sont exploités. </w:t>
            </w:r>
          </w:p>
        </w:tc>
        <w:tc>
          <w:tcPr>
            <w:tcW w:w="5245" w:type="dxa"/>
          </w:tcPr>
          <w:p w14:paraId="5975C14D" w14:textId="77777777" w:rsidR="00776AD6" w:rsidRPr="005A5DF6" w:rsidRDefault="00776AD6" w:rsidP="0002207C">
            <w:pPr>
              <w:rPr>
                <w:sz w:val="18"/>
                <w:szCs w:val="18"/>
              </w:rPr>
            </w:pPr>
          </w:p>
        </w:tc>
      </w:tr>
      <w:tr w:rsidR="00776AD6" w:rsidRPr="005A5DF6" w14:paraId="6F6A2581" w14:textId="77777777" w:rsidTr="005A5DF6">
        <w:tc>
          <w:tcPr>
            <w:tcW w:w="5104" w:type="dxa"/>
            <w:shd w:val="clear" w:color="auto" w:fill="F4B083" w:themeFill="accent2" w:themeFillTint="99"/>
          </w:tcPr>
          <w:p w14:paraId="337A588F" w14:textId="43F772D5" w:rsidR="00776AD6" w:rsidRPr="005A5DF6" w:rsidRDefault="00776AD6" w:rsidP="0002207C">
            <w:pPr>
              <w:rPr>
                <w:sz w:val="18"/>
                <w:szCs w:val="18"/>
              </w:rPr>
            </w:pPr>
            <w:r w:rsidRPr="005A5DF6">
              <w:rPr>
                <w:sz w:val="18"/>
                <w:szCs w:val="18"/>
              </w:rPr>
              <w:t>Soin.</w:t>
            </w:r>
          </w:p>
        </w:tc>
        <w:tc>
          <w:tcPr>
            <w:tcW w:w="5245" w:type="dxa"/>
          </w:tcPr>
          <w:p w14:paraId="77A4269C" w14:textId="77777777" w:rsidR="00776AD6" w:rsidRPr="005A5DF6" w:rsidRDefault="00776AD6" w:rsidP="0002207C">
            <w:pPr>
              <w:rPr>
                <w:sz w:val="18"/>
                <w:szCs w:val="18"/>
              </w:rPr>
            </w:pPr>
          </w:p>
        </w:tc>
      </w:tr>
    </w:tbl>
    <w:p w14:paraId="608D326D" w14:textId="77777777" w:rsidR="00C028F1" w:rsidRPr="005A5DF6" w:rsidRDefault="00C028F1" w:rsidP="005A5DF6">
      <w:pPr>
        <w:rPr>
          <w:szCs w:val="24"/>
        </w:rPr>
      </w:pPr>
    </w:p>
    <w:sectPr w:rsidR="00C028F1" w:rsidRPr="005A5DF6" w:rsidSect="004B5814">
      <w:footerReference w:type="default" r:id="rId32"/>
      <w:pgSz w:w="11906" w:h="16838"/>
      <w:pgMar w:top="1417" w:right="1417" w:bottom="1417" w:left="1417" w:header="708" w:footer="708" w:gutter="0"/>
      <w:pgBorders w:display="firstPage"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41DAE" w14:textId="77777777" w:rsidR="00B92647" w:rsidRDefault="00B92647" w:rsidP="00E27DFF">
      <w:pPr>
        <w:spacing w:after="0" w:line="240" w:lineRule="auto"/>
      </w:pPr>
      <w:r>
        <w:separator/>
      </w:r>
    </w:p>
  </w:endnote>
  <w:endnote w:type="continuationSeparator" w:id="0">
    <w:p w14:paraId="0D0A36A1" w14:textId="77777777" w:rsidR="00B92647" w:rsidRDefault="00B92647" w:rsidP="00E2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4261932"/>
      <w:docPartObj>
        <w:docPartGallery w:val="Page Numbers (Bottom of Page)"/>
        <w:docPartUnique/>
      </w:docPartObj>
    </w:sdtPr>
    <w:sdtEndPr/>
    <w:sdtContent>
      <w:p w14:paraId="137A09C7" w14:textId="679C4D86" w:rsidR="00EB0814" w:rsidRDefault="00EB0814">
        <w:pPr>
          <w:pStyle w:val="Pieddepage"/>
          <w:jc w:val="right"/>
        </w:pPr>
        <w:r>
          <w:fldChar w:fldCharType="begin"/>
        </w:r>
        <w:r>
          <w:instrText>PAGE   \* MERGEFORMAT</w:instrText>
        </w:r>
        <w:r>
          <w:fldChar w:fldCharType="separate"/>
        </w:r>
        <w:r>
          <w:rPr>
            <w:lang w:val="fr-FR"/>
          </w:rPr>
          <w:t>2</w:t>
        </w:r>
        <w:r>
          <w:fldChar w:fldCharType="end"/>
        </w:r>
      </w:p>
    </w:sdtContent>
  </w:sdt>
  <w:p w14:paraId="38A5AA3C" w14:textId="4E802FBF" w:rsidR="00EB0814" w:rsidRDefault="00EB0814">
    <w:pPr>
      <w:pStyle w:val="Pieddepage"/>
    </w:pPr>
    <w:r>
      <w:t xml:space="preserve">Séquence d’apprentissage-Li </w:t>
    </w:r>
    <w:proofErr w:type="spellStart"/>
    <w:r>
      <w:t>Vecchi</w:t>
    </w:r>
    <w:proofErr w:type="spellEnd"/>
    <w:r>
      <w:t xml:space="preserve"> Sophie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F0C14" w14:textId="77777777" w:rsidR="00B92647" w:rsidRDefault="00B92647" w:rsidP="00E27DFF">
      <w:pPr>
        <w:spacing w:after="0" w:line="240" w:lineRule="auto"/>
      </w:pPr>
      <w:r>
        <w:separator/>
      </w:r>
    </w:p>
  </w:footnote>
  <w:footnote w:type="continuationSeparator" w:id="0">
    <w:p w14:paraId="1D8F48FD" w14:textId="77777777" w:rsidR="00B92647" w:rsidRDefault="00B92647" w:rsidP="00E27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1562"/>
    <w:multiLevelType w:val="hybridMultilevel"/>
    <w:tmpl w:val="C164C1B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D687BBF"/>
    <w:multiLevelType w:val="hybridMultilevel"/>
    <w:tmpl w:val="CF5EC0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DA22917"/>
    <w:multiLevelType w:val="hybridMultilevel"/>
    <w:tmpl w:val="EBBAF9EA"/>
    <w:lvl w:ilvl="0" w:tplc="CB74CE1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2661479"/>
    <w:multiLevelType w:val="hybridMultilevel"/>
    <w:tmpl w:val="231E7D7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5631E97"/>
    <w:multiLevelType w:val="hybridMultilevel"/>
    <w:tmpl w:val="46466CD4"/>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8A526B4"/>
    <w:multiLevelType w:val="hybridMultilevel"/>
    <w:tmpl w:val="1DC094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10D2B97"/>
    <w:multiLevelType w:val="hybridMultilevel"/>
    <w:tmpl w:val="5038F35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4940C1F"/>
    <w:multiLevelType w:val="hybridMultilevel"/>
    <w:tmpl w:val="36220DF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60847CC"/>
    <w:multiLevelType w:val="hybridMultilevel"/>
    <w:tmpl w:val="958E1350"/>
    <w:lvl w:ilvl="0" w:tplc="080C000F">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D763309"/>
    <w:multiLevelType w:val="hybridMultilevel"/>
    <w:tmpl w:val="7E923948"/>
    <w:lvl w:ilvl="0" w:tplc="C96A6FAC">
      <w:start w:val="3"/>
      <w:numFmt w:val="bullet"/>
      <w:lvlText w:val=""/>
      <w:lvlJc w:val="left"/>
      <w:pPr>
        <w:ind w:left="720" w:hanging="360"/>
      </w:pPr>
      <w:rPr>
        <w:rFonts w:ascii="Wingdings" w:eastAsiaTheme="minorHAnsi" w:hAnsi="Wingdings" w:cs="MV Bol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3410474"/>
    <w:multiLevelType w:val="hybridMultilevel"/>
    <w:tmpl w:val="0F489EBE"/>
    <w:lvl w:ilvl="0" w:tplc="113C9BF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3B974AB6"/>
    <w:multiLevelType w:val="hybridMultilevel"/>
    <w:tmpl w:val="B612774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11F0DA8"/>
    <w:multiLevelType w:val="hybridMultilevel"/>
    <w:tmpl w:val="CE786CC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8AE7BA9"/>
    <w:multiLevelType w:val="hybridMultilevel"/>
    <w:tmpl w:val="3554403A"/>
    <w:lvl w:ilvl="0" w:tplc="6D945F2A">
      <w:start w:val="2"/>
      <w:numFmt w:val="decimal"/>
      <w:lvlText w:val="%1."/>
      <w:lvlJc w:val="left"/>
      <w:pPr>
        <w:ind w:left="644" w:hanging="360"/>
      </w:pPr>
      <w:rPr>
        <w:rFonts w:asciiTheme="minorHAnsi" w:hAnsiTheme="minorHAnsi" w:cstheme="minorHAnsi" w:hint="default"/>
        <w:b/>
        <w:bCs/>
        <w:color w:val="000000" w:themeColor="text1"/>
        <w:sz w:val="24"/>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B0D060E"/>
    <w:multiLevelType w:val="hybridMultilevel"/>
    <w:tmpl w:val="C164C1B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B2338EA"/>
    <w:multiLevelType w:val="hybridMultilevel"/>
    <w:tmpl w:val="05062D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9734F69"/>
    <w:multiLevelType w:val="hybridMultilevel"/>
    <w:tmpl w:val="CB8A12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AD14672"/>
    <w:multiLevelType w:val="hybridMultilevel"/>
    <w:tmpl w:val="04DE28C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DA96F8E"/>
    <w:multiLevelType w:val="hybridMultilevel"/>
    <w:tmpl w:val="B50AF94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F854C1C"/>
    <w:multiLevelType w:val="hybridMultilevel"/>
    <w:tmpl w:val="A58ECF3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62425CBC"/>
    <w:multiLevelType w:val="hybridMultilevel"/>
    <w:tmpl w:val="F1AAB5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A3412F2"/>
    <w:multiLevelType w:val="hybridMultilevel"/>
    <w:tmpl w:val="F1AAB5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C7B7853"/>
    <w:multiLevelType w:val="hybridMultilevel"/>
    <w:tmpl w:val="C164C1B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6EB85DD4"/>
    <w:multiLevelType w:val="hybridMultilevel"/>
    <w:tmpl w:val="B9A6A5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FFA0D14"/>
    <w:multiLevelType w:val="hybridMultilevel"/>
    <w:tmpl w:val="DF7E9B5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0"/>
  </w:num>
  <w:num w:numId="3">
    <w:abstractNumId w:val="21"/>
  </w:num>
  <w:num w:numId="4">
    <w:abstractNumId w:val="3"/>
  </w:num>
  <w:num w:numId="5">
    <w:abstractNumId w:val="17"/>
  </w:num>
  <w:num w:numId="6">
    <w:abstractNumId w:val="20"/>
  </w:num>
  <w:num w:numId="7">
    <w:abstractNumId w:val="13"/>
  </w:num>
  <w:num w:numId="8">
    <w:abstractNumId w:val="18"/>
  </w:num>
  <w:num w:numId="9">
    <w:abstractNumId w:val="0"/>
  </w:num>
  <w:num w:numId="10">
    <w:abstractNumId w:val="19"/>
  </w:num>
  <w:num w:numId="11">
    <w:abstractNumId w:val="9"/>
  </w:num>
  <w:num w:numId="12">
    <w:abstractNumId w:val="12"/>
  </w:num>
  <w:num w:numId="13">
    <w:abstractNumId w:val="4"/>
  </w:num>
  <w:num w:numId="14">
    <w:abstractNumId w:val="8"/>
  </w:num>
  <w:num w:numId="15">
    <w:abstractNumId w:val="24"/>
  </w:num>
  <w:num w:numId="16">
    <w:abstractNumId w:val="15"/>
  </w:num>
  <w:num w:numId="17">
    <w:abstractNumId w:val="5"/>
  </w:num>
  <w:num w:numId="18">
    <w:abstractNumId w:val="7"/>
  </w:num>
  <w:num w:numId="19">
    <w:abstractNumId w:val="6"/>
  </w:num>
  <w:num w:numId="20">
    <w:abstractNumId w:val="23"/>
  </w:num>
  <w:num w:numId="21">
    <w:abstractNumId w:val="16"/>
  </w:num>
  <w:num w:numId="22">
    <w:abstractNumId w:val="11"/>
  </w:num>
  <w:num w:numId="23">
    <w:abstractNumId w:val="1"/>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FF"/>
    <w:rsid w:val="00006336"/>
    <w:rsid w:val="000239B2"/>
    <w:rsid w:val="00046023"/>
    <w:rsid w:val="00082847"/>
    <w:rsid w:val="000A27F3"/>
    <w:rsid w:val="000D774D"/>
    <w:rsid w:val="00107645"/>
    <w:rsid w:val="001143FA"/>
    <w:rsid w:val="00125C42"/>
    <w:rsid w:val="001622C8"/>
    <w:rsid w:val="00184527"/>
    <w:rsid w:val="001A5967"/>
    <w:rsid w:val="001A7307"/>
    <w:rsid w:val="001D4383"/>
    <w:rsid w:val="00200F73"/>
    <w:rsid w:val="00203A76"/>
    <w:rsid w:val="00224415"/>
    <w:rsid w:val="00230496"/>
    <w:rsid w:val="002529FE"/>
    <w:rsid w:val="00292660"/>
    <w:rsid w:val="002A5BC8"/>
    <w:rsid w:val="002C5068"/>
    <w:rsid w:val="00361416"/>
    <w:rsid w:val="003A0F27"/>
    <w:rsid w:val="003A5B2D"/>
    <w:rsid w:val="003D4BCB"/>
    <w:rsid w:val="00436D07"/>
    <w:rsid w:val="004378F4"/>
    <w:rsid w:val="004910F0"/>
    <w:rsid w:val="00494B47"/>
    <w:rsid w:val="004B5814"/>
    <w:rsid w:val="004F5560"/>
    <w:rsid w:val="00502564"/>
    <w:rsid w:val="005242F1"/>
    <w:rsid w:val="0053226B"/>
    <w:rsid w:val="005336E5"/>
    <w:rsid w:val="00534E23"/>
    <w:rsid w:val="0055426B"/>
    <w:rsid w:val="00555625"/>
    <w:rsid w:val="005A5DF6"/>
    <w:rsid w:val="005D30C3"/>
    <w:rsid w:val="005D5DA9"/>
    <w:rsid w:val="005F0B9B"/>
    <w:rsid w:val="0060324C"/>
    <w:rsid w:val="00647F93"/>
    <w:rsid w:val="00656D56"/>
    <w:rsid w:val="00667FDE"/>
    <w:rsid w:val="006C3C7A"/>
    <w:rsid w:val="006E13C6"/>
    <w:rsid w:val="0070538A"/>
    <w:rsid w:val="007307A9"/>
    <w:rsid w:val="00776AD6"/>
    <w:rsid w:val="007A0CDF"/>
    <w:rsid w:val="007C7C97"/>
    <w:rsid w:val="007D285F"/>
    <w:rsid w:val="00807FE2"/>
    <w:rsid w:val="00814D0C"/>
    <w:rsid w:val="008F1CF0"/>
    <w:rsid w:val="00901847"/>
    <w:rsid w:val="009348EA"/>
    <w:rsid w:val="009714DF"/>
    <w:rsid w:val="009A6F41"/>
    <w:rsid w:val="009E30AE"/>
    <w:rsid w:val="009E3E4B"/>
    <w:rsid w:val="00A16696"/>
    <w:rsid w:val="00A23DBA"/>
    <w:rsid w:val="00A247EF"/>
    <w:rsid w:val="00A615D8"/>
    <w:rsid w:val="00A639A8"/>
    <w:rsid w:val="00A9420D"/>
    <w:rsid w:val="00AA2BE2"/>
    <w:rsid w:val="00AC7722"/>
    <w:rsid w:val="00AE587B"/>
    <w:rsid w:val="00B151BB"/>
    <w:rsid w:val="00B2469D"/>
    <w:rsid w:val="00B5385E"/>
    <w:rsid w:val="00B53A39"/>
    <w:rsid w:val="00B92647"/>
    <w:rsid w:val="00B9426D"/>
    <w:rsid w:val="00BB43BE"/>
    <w:rsid w:val="00BE7316"/>
    <w:rsid w:val="00BF6050"/>
    <w:rsid w:val="00C028F1"/>
    <w:rsid w:val="00C35DF5"/>
    <w:rsid w:val="00C4250E"/>
    <w:rsid w:val="00C505DA"/>
    <w:rsid w:val="00C547FC"/>
    <w:rsid w:val="00C840A0"/>
    <w:rsid w:val="00CD3C6F"/>
    <w:rsid w:val="00CE4638"/>
    <w:rsid w:val="00CE6935"/>
    <w:rsid w:val="00D01F27"/>
    <w:rsid w:val="00DA702C"/>
    <w:rsid w:val="00DB4D2C"/>
    <w:rsid w:val="00DE424D"/>
    <w:rsid w:val="00E101F8"/>
    <w:rsid w:val="00E267EC"/>
    <w:rsid w:val="00E27DFF"/>
    <w:rsid w:val="00E53C91"/>
    <w:rsid w:val="00EA78BF"/>
    <w:rsid w:val="00EB0814"/>
    <w:rsid w:val="00F06D74"/>
    <w:rsid w:val="00F474A0"/>
    <w:rsid w:val="00F72B3D"/>
    <w:rsid w:val="00FA03B2"/>
    <w:rsid w:val="00FC2595"/>
    <w:rsid w:val="00FC29F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AD947"/>
  <w15:chartTrackingRefBased/>
  <w15:docId w15:val="{33A07AB1-94FB-4565-AB18-8B22A07C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415"/>
    <w:pPr>
      <w:spacing w:line="480" w:lineRule="auto"/>
    </w:pPr>
    <w:rPr>
      <w:b/>
      <w:sz w:val="24"/>
    </w:rPr>
  </w:style>
  <w:style w:type="paragraph" w:styleId="Titre1">
    <w:name w:val="heading 1"/>
    <w:basedOn w:val="Normal"/>
    <w:link w:val="Titre1Car"/>
    <w:uiPriority w:val="9"/>
    <w:qFormat/>
    <w:rsid w:val="003A0F27"/>
    <w:pPr>
      <w:spacing w:before="100" w:beforeAutospacing="1" w:after="100" w:afterAutospacing="1" w:line="240" w:lineRule="auto"/>
      <w:outlineLvl w:val="0"/>
    </w:pPr>
    <w:rPr>
      <w:rFonts w:ascii="Times New Roman" w:eastAsia="Times New Roman" w:hAnsi="Times New Roman" w:cs="Times New Roman"/>
      <w:bCs/>
      <w:kern w:val="36"/>
      <w:sz w:val="48"/>
      <w:szCs w:val="4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7DFF"/>
    <w:pPr>
      <w:tabs>
        <w:tab w:val="center" w:pos="4536"/>
        <w:tab w:val="right" w:pos="9072"/>
      </w:tabs>
      <w:spacing w:after="0" w:line="240" w:lineRule="auto"/>
    </w:pPr>
  </w:style>
  <w:style w:type="character" w:customStyle="1" w:styleId="En-tteCar">
    <w:name w:val="En-tête Car"/>
    <w:basedOn w:val="Policepardfaut"/>
    <w:link w:val="En-tte"/>
    <w:uiPriority w:val="99"/>
    <w:rsid w:val="00E27DFF"/>
    <w:rPr>
      <w:sz w:val="24"/>
    </w:rPr>
  </w:style>
  <w:style w:type="paragraph" w:styleId="Pieddepage">
    <w:name w:val="footer"/>
    <w:basedOn w:val="Normal"/>
    <w:link w:val="PieddepageCar"/>
    <w:uiPriority w:val="99"/>
    <w:unhideWhenUsed/>
    <w:rsid w:val="00E27D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7DFF"/>
    <w:rPr>
      <w:sz w:val="24"/>
    </w:rPr>
  </w:style>
  <w:style w:type="paragraph" w:styleId="Paragraphedeliste">
    <w:name w:val="List Paragraph"/>
    <w:basedOn w:val="Normal"/>
    <w:uiPriority w:val="34"/>
    <w:qFormat/>
    <w:rsid w:val="00224415"/>
    <w:pPr>
      <w:ind w:left="720"/>
      <w:contextualSpacing/>
    </w:pPr>
  </w:style>
  <w:style w:type="table" w:styleId="Grilledutableau">
    <w:name w:val="Table Grid"/>
    <w:basedOn w:val="TableauNormal"/>
    <w:uiPriority w:val="39"/>
    <w:rsid w:val="00292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05DA"/>
    <w:rPr>
      <w:color w:val="0563C1" w:themeColor="hyperlink"/>
      <w:u w:val="single"/>
    </w:rPr>
  </w:style>
  <w:style w:type="character" w:styleId="Mentionnonrsolue">
    <w:name w:val="Unresolved Mention"/>
    <w:basedOn w:val="Policepardfaut"/>
    <w:uiPriority w:val="99"/>
    <w:semiHidden/>
    <w:unhideWhenUsed/>
    <w:rsid w:val="00C505DA"/>
    <w:rPr>
      <w:color w:val="605E5C"/>
      <w:shd w:val="clear" w:color="auto" w:fill="E1DFDD"/>
    </w:rPr>
  </w:style>
  <w:style w:type="character" w:customStyle="1" w:styleId="Titre1Car">
    <w:name w:val="Titre 1 Car"/>
    <w:basedOn w:val="Policepardfaut"/>
    <w:link w:val="Titre1"/>
    <w:uiPriority w:val="9"/>
    <w:rsid w:val="003A0F27"/>
    <w:rPr>
      <w:rFonts w:ascii="Times New Roman" w:eastAsia="Times New Roman" w:hAnsi="Times New Roman" w:cs="Times New Roman"/>
      <w:b/>
      <w:bCs/>
      <w:kern w:val="36"/>
      <w:sz w:val="48"/>
      <w:szCs w:val="48"/>
      <w:lang w:eastAsia="fr-BE"/>
    </w:rPr>
  </w:style>
  <w:style w:type="character" w:styleId="lev">
    <w:name w:val="Strong"/>
    <w:basedOn w:val="Policepardfaut"/>
    <w:uiPriority w:val="22"/>
    <w:qFormat/>
    <w:rsid w:val="003A0F27"/>
    <w:rPr>
      <w:b/>
      <w:bCs/>
    </w:rPr>
  </w:style>
  <w:style w:type="character" w:customStyle="1" w:styleId="update-date">
    <w:name w:val="update-date"/>
    <w:basedOn w:val="Policepardfaut"/>
    <w:rsid w:val="003A0F27"/>
  </w:style>
  <w:style w:type="paragraph" w:styleId="NormalWeb">
    <w:name w:val="Normal (Web)"/>
    <w:basedOn w:val="Normal"/>
    <w:uiPriority w:val="99"/>
    <w:semiHidden/>
    <w:unhideWhenUsed/>
    <w:rsid w:val="003A0F27"/>
    <w:pPr>
      <w:spacing w:before="100" w:beforeAutospacing="1" w:after="100" w:afterAutospacing="1" w:line="240" w:lineRule="auto"/>
    </w:pPr>
    <w:rPr>
      <w:rFonts w:ascii="Times New Roman" w:eastAsia="Times New Roman" w:hAnsi="Times New Roman" w:cs="Times New Roman"/>
      <w:b w:val="0"/>
      <w:szCs w:val="24"/>
      <w:lang w:eastAsia="fr-BE"/>
    </w:rPr>
  </w:style>
  <w:style w:type="character" w:styleId="Accentuation">
    <w:name w:val="Emphasis"/>
    <w:basedOn w:val="Policepardfaut"/>
    <w:uiPriority w:val="20"/>
    <w:qFormat/>
    <w:rsid w:val="003A0F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133799">
      <w:bodyDiv w:val="1"/>
      <w:marLeft w:val="0"/>
      <w:marRight w:val="0"/>
      <w:marTop w:val="0"/>
      <w:marBottom w:val="0"/>
      <w:divBdr>
        <w:top w:val="none" w:sz="0" w:space="0" w:color="auto"/>
        <w:left w:val="none" w:sz="0" w:space="0" w:color="auto"/>
        <w:bottom w:val="none" w:sz="0" w:space="0" w:color="auto"/>
        <w:right w:val="none" w:sz="0" w:space="0" w:color="auto"/>
      </w:divBdr>
      <w:divsChild>
        <w:div w:id="1488016793">
          <w:marLeft w:val="0"/>
          <w:marRight w:val="0"/>
          <w:marTop w:val="0"/>
          <w:marBottom w:val="450"/>
          <w:divBdr>
            <w:top w:val="none" w:sz="0" w:space="0" w:color="auto"/>
            <w:left w:val="none" w:sz="0" w:space="0" w:color="auto"/>
            <w:bottom w:val="none" w:sz="0" w:space="0" w:color="auto"/>
            <w:right w:val="none" w:sz="0" w:space="0" w:color="auto"/>
          </w:divBdr>
        </w:div>
        <w:div w:id="43987195">
          <w:marLeft w:val="0"/>
          <w:marRight w:val="300"/>
          <w:marTop w:val="0"/>
          <w:marBottom w:val="4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hyperlink" Target="https://www.youtube.com/embed/5cVhYMQB8cc?feature=oemb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youtube.com/embed/QV7_0WuFsOA?feature=oembe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sv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hyperlink" Target="https://www.dhnet.be/actu/sexualite/les-transgenres-toujours-victimes-de-nombreuses-discriminations-5c1ddd01cd70fdc91c1d27fd" TargetMode="External"/><Relationship Id="rId30"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EDA4E-6550-4D58-9B36-994FF072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17</Pages>
  <Words>2019</Words>
  <Characters>11110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LI VECCHI</dc:creator>
  <cp:keywords/>
  <dc:description/>
  <cp:lastModifiedBy>Sophie LI VECCHI</cp:lastModifiedBy>
  <cp:revision>97</cp:revision>
  <cp:lastPrinted>2020-11-09T15:09:00Z</cp:lastPrinted>
  <dcterms:created xsi:type="dcterms:W3CDTF">2020-11-09T12:36:00Z</dcterms:created>
  <dcterms:modified xsi:type="dcterms:W3CDTF">2020-11-16T09:23:00Z</dcterms:modified>
</cp:coreProperties>
</file>