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67" w:rsidRPr="00BA5888" w:rsidRDefault="00AA7A51">
      <w:pPr>
        <w:rPr>
          <w:caps/>
          <w:sz w:val="24"/>
        </w:rPr>
      </w:pPr>
      <w:r w:rsidRPr="00BA5888">
        <w:rPr>
          <w:caps/>
          <w:sz w:val="24"/>
          <w:u w:val="single"/>
        </w:rPr>
        <w:t xml:space="preserve">Formation </w:t>
      </w:r>
      <w:r w:rsidRPr="00BA5888">
        <w:rPr>
          <w:caps/>
          <w:sz w:val="24"/>
        </w:rPr>
        <w:t> (estime de soi</w:t>
      </w:r>
      <w:r w:rsidR="00DE02B5">
        <w:rPr>
          <w:caps/>
          <w:sz w:val="24"/>
        </w:rPr>
        <w:t>, morale, M. BASTIN</w:t>
      </w:r>
      <w:r w:rsidRPr="00BA5888">
        <w:rPr>
          <w:caps/>
          <w:sz w:val="24"/>
        </w:rPr>
        <w:t>)</w:t>
      </w:r>
    </w:p>
    <w:p w:rsidR="00AA7A51" w:rsidRPr="00DE02B5" w:rsidRDefault="00DE02B5" w:rsidP="00AA7A51">
      <w:pPr>
        <w:rPr>
          <w:b/>
          <w:u w:val="single"/>
        </w:rPr>
      </w:pPr>
      <w:r w:rsidRPr="00DE02B5">
        <w:rPr>
          <w:b/>
          <w:u w:val="single"/>
        </w:rPr>
        <w:t>Suite la subjectivité de la beauté</w:t>
      </w:r>
    </w:p>
    <w:p w:rsidR="00AA7A51" w:rsidRPr="00AA7A51" w:rsidRDefault="00AA7A51" w:rsidP="00AA7A51">
      <w:pPr>
        <w:rPr>
          <w:i/>
        </w:rPr>
      </w:pPr>
      <w:r w:rsidRPr="00AA7A51">
        <w:rPr>
          <w:i/>
        </w:rPr>
        <w:t>Répondez aux questions ci-dessous sur une feuille de papier indépendante.</w:t>
      </w:r>
      <w:r>
        <w:rPr>
          <w:i/>
        </w:rPr>
        <w:t xml:space="preserve"> Il s’agit de donner votre opinion.</w:t>
      </w:r>
    </w:p>
    <w:p w:rsidR="00AA7A51" w:rsidRDefault="00AA7A51" w:rsidP="00AA7A51">
      <w:r w:rsidRPr="009C5EAF">
        <w:t>Les critères de beauté des garçons sont-ils les mêmes que ceux des filles ? Comment les filles</w:t>
      </w:r>
      <w:r>
        <w:t xml:space="preserve"> trouvent-elles la mode et vice versa ?</w:t>
      </w:r>
    </w:p>
    <w:p w:rsidR="00AA7A51" w:rsidRDefault="00AA7A51" w:rsidP="00AA7A51">
      <w:r>
        <w:t>……………………………………………………………………………………………………………………………………………………………</w:t>
      </w:r>
    </w:p>
    <w:p w:rsidR="00AA7A51" w:rsidRDefault="00AA7A51" w:rsidP="00AA7A51">
      <w:r>
        <w:t>Les filles pensent souvent que les garçons sont attirés par les filles sveltes et maigres, mais est-ce vrai ? Parlez de votre expérience.</w:t>
      </w:r>
    </w:p>
    <w:p w:rsidR="00AA7A51" w:rsidRDefault="00AA7A51" w:rsidP="00AA7A51">
      <w:r>
        <w:t>…………………………………………………………………………………………………………………………………………………………….</w:t>
      </w:r>
    </w:p>
    <w:p w:rsidR="00AA7A51" w:rsidRDefault="00AA7A51" w:rsidP="00AA7A51">
      <w:r>
        <w:t>Qui pourrait avoir intérêt à nous faire croire que notre corps n’est pas beau ?</w:t>
      </w:r>
    </w:p>
    <w:p w:rsidR="00BA5888" w:rsidRDefault="00AA7A51" w:rsidP="00AA7A51">
      <w:r>
        <w:t>…………………………………………………………………………………………………………………………………………………………….</w:t>
      </w:r>
    </w:p>
    <w:p w:rsidR="00AA7A51" w:rsidRDefault="00AA7A51" w:rsidP="00AA7A51">
      <w:r>
        <w:t>L’industrie cosmétique aurait-elle quelque chose à voir là-dedans ?</w:t>
      </w:r>
    </w:p>
    <w:p w:rsidR="00AA7A51" w:rsidRDefault="00AA7A51" w:rsidP="00AA7A51">
      <w:r>
        <w:t>…………………………………………………………………………………………………………………………………………………………….</w:t>
      </w:r>
    </w:p>
    <w:p w:rsidR="00AA7A51" w:rsidRDefault="00AA7A51" w:rsidP="00AA7A51">
      <w:pPr>
        <w:pStyle w:val="Paragraphedeliste"/>
        <w:ind w:left="0"/>
        <w:rPr>
          <w:rFonts w:ascii="Helvetica" w:hAnsi="Helvetica" w:cs="Helvetica"/>
          <w:caps/>
          <w:color w:val="202124"/>
          <w:sz w:val="26"/>
          <w:szCs w:val="26"/>
          <w:shd w:val="clear" w:color="auto" w:fill="FFFFFF"/>
        </w:rPr>
      </w:pPr>
    </w:p>
    <w:p w:rsidR="00AA7A51" w:rsidRDefault="00AA7A51" w:rsidP="00AA7A51">
      <w:pPr>
        <w:pStyle w:val="Paragraphedeliste"/>
        <w:ind w:left="0"/>
        <w:rPr>
          <w:rFonts w:ascii="Helvetica" w:hAnsi="Helvetica" w:cs="Helvetica"/>
          <w:caps/>
          <w:color w:val="202124"/>
          <w:sz w:val="26"/>
          <w:szCs w:val="26"/>
          <w:shd w:val="clear" w:color="auto" w:fill="FFFFFF"/>
        </w:rPr>
      </w:pPr>
    </w:p>
    <w:p w:rsidR="00AA7A51" w:rsidRDefault="00AA7A51" w:rsidP="00AA7A51">
      <w:pPr>
        <w:pStyle w:val="Paragraphedeliste"/>
        <w:ind w:left="0"/>
        <w:rPr>
          <w:rFonts w:ascii="Helvetica" w:hAnsi="Helvetica" w:cs="Helvetica"/>
          <w:caps/>
          <w:color w:val="202124"/>
          <w:sz w:val="26"/>
          <w:szCs w:val="26"/>
          <w:shd w:val="clear" w:color="auto" w:fill="FFFFFF"/>
        </w:rPr>
      </w:pPr>
      <w:r w:rsidRPr="009155AE">
        <w:rPr>
          <w:rFonts w:ascii="Helvetica" w:hAnsi="Helvetica" w:cs="Helvetica"/>
          <w:caps/>
          <w:color w:val="202124"/>
          <w:sz w:val="26"/>
          <w:szCs w:val="26"/>
          <w:shd w:val="clear" w:color="auto" w:fill="FFFFFF"/>
        </w:rPr>
        <w:t>APPRENDRE à SE DéFENDRE CONTRE LES MéDIAS</w:t>
      </w:r>
    </w:p>
    <w:p w:rsidR="00AA7A51" w:rsidRDefault="00AA7A51" w:rsidP="00AA7A51">
      <w:pPr>
        <w:pStyle w:val="Paragraphedeliste"/>
        <w:ind w:left="0"/>
        <w:rPr>
          <w:rFonts w:ascii="Helvetica" w:hAnsi="Helvetica" w:cs="Helvetica"/>
          <w:color w:val="202124"/>
          <w:sz w:val="26"/>
          <w:szCs w:val="26"/>
          <w:shd w:val="clear" w:color="auto" w:fill="FFFFFF"/>
        </w:rPr>
      </w:pPr>
    </w:p>
    <w:p w:rsidR="00AA7A51" w:rsidRPr="00640119" w:rsidRDefault="00AA7A51" w:rsidP="00AA7A51">
      <w:pPr>
        <w:pStyle w:val="Paragraphedeliste"/>
        <w:ind w:left="0"/>
        <w:rPr>
          <w:i/>
        </w:rPr>
      </w:pPr>
      <w:r w:rsidRPr="00640119">
        <w:rPr>
          <w:i/>
        </w:rPr>
        <w:t>Dites si ces affirmations sont des « infos » ou des « intox » ? Informez-vous.</w:t>
      </w:r>
    </w:p>
    <w:p w:rsidR="00AA7A51" w:rsidRDefault="00AA7A51" w:rsidP="00AA7A51">
      <w:pPr>
        <w:pStyle w:val="Paragraphedeliste"/>
        <w:ind w:left="0"/>
      </w:pPr>
    </w:p>
    <w:tbl>
      <w:tblPr>
        <w:tblStyle w:val="Grilledutableau"/>
        <w:tblW w:w="0" w:type="auto"/>
        <w:tblLook w:val="04A0"/>
      </w:tblPr>
      <w:tblGrid>
        <w:gridCol w:w="7196"/>
        <w:gridCol w:w="992"/>
        <w:gridCol w:w="1024"/>
      </w:tblGrid>
      <w:tr w:rsidR="00AA7A51" w:rsidTr="00BC40F7">
        <w:tc>
          <w:tcPr>
            <w:tcW w:w="7196" w:type="dxa"/>
          </w:tcPr>
          <w:p w:rsidR="00AA7A51" w:rsidRDefault="00AA7A51" w:rsidP="00BC40F7">
            <w:pPr>
              <w:pStyle w:val="Paragraphedeliste"/>
              <w:ind w:left="0"/>
            </w:pPr>
            <w:r>
              <w:t>Infos ou intox ?</w:t>
            </w:r>
          </w:p>
        </w:tc>
        <w:tc>
          <w:tcPr>
            <w:tcW w:w="992" w:type="dxa"/>
          </w:tcPr>
          <w:p w:rsidR="00AA7A51" w:rsidRDefault="00AA7A51" w:rsidP="00BC40F7">
            <w:pPr>
              <w:pStyle w:val="Paragraphedeliste"/>
              <w:ind w:left="0"/>
            </w:pPr>
          </w:p>
        </w:tc>
        <w:tc>
          <w:tcPr>
            <w:tcW w:w="1024" w:type="dxa"/>
          </w:tcPr>
          <w:p w:rsidR="00AA7A51" w:rsidRDefault="00AA7A51" w:rsidP="00BC40F7">
            <w:pPr>
              <w:pStyle w:val="Paragraphedeliste"/>
              <w:ind w:left="0"/>
            </w:pPr>
          </w:p>
        </w:tc>
      </w:tr>
      <w:tr w:rsidR="00AA7A51" w:rsidTr="00BC40F7">
        <w:tc>
          <w:tcPr>
            <w:tcW w:w="7196" w:type="dxa"/>
          </w:tcPr>
          <w:p w:rsidR="00AA7A51" w:rsidRDefault="00AA7A51" w:rsidP="00BC40F7">
            <w:pPr>
              <w:pStyle w:val="Paragraphedeliste"/>
              <w:ind w:left="0"/>
            </w:pPr>
          </w:p>
        </w:tc>
        <w:tc>
          <w:tcPr>
            <w:tcW w:w="992" w:type="dxa"/>
          </w:tcPr>
          <w:p w:rsidR="00AA7A51" w:rsidRDefault="00AA7A51" w:rsidP="00BC40F7">
            <w:pPr>
              <w:pStyle w:val="Paragraphedeliste"/>
              <w:ind w:left="0"/>
            </w:pPr>
            <w:r>
              <w:t>INFOS</w:t>
            </w:r>
          </w:p>
        </w:tc>
        <w:tc>
          <w:tcPr>
            <w:tcW w:w="1024" w:type="dxa"/>
          </w:tcPr>
          <w:p w:rsidR="00AA7A51" w:rsidRDefault="00AA7A51" w:rsidP="00BC40F7">
            <w:pPr>
              <w:pStyle w:val="Paragraphedeliste"/>
              <w:ind w:left="0"/>
            </w:pPr>
            <w:r>
              <w:t>INTOX</w:t>
            </w:r>
          </w:p>
        </w:tc>
      </w:tr>
      <w:tr w:rsidR="00AA7A51" w:rsidTr="00BC40F7">
        <w:tc>
          <w:tcPr>
            <w:tcW w:w="7196" w:type="dxa"/>
          </w:tcPr>
          <w:p w:rsidR="00AA7A51" w:rsidRDefault="00AA7A51" w:rsidP="00BC40F7">
            <w:pPr>
              <w:pStyle w:val="Paragraphedeliste"/>
              <w:ind w:left="0"/>
            </w:pPr>
            <w:r>
              <w:t>1. Six adolescentes sur dix estiment qu’elles seraient plus heureuses plus si elles étaient plus minces.</w:t>
            </w:r>
          </w:p>
        </w:tc>
        <w:tc>
          <w:tcPr>
            <w:tcW w:w="992" w:type="dxa"/>
          </w:tcPr>
          <w:p w:rsidR="00AA7A51" w:rsidRDefault="00AA7A51" w:rsidP="00BC40F7">
            <w:pPr>
              <w:pStyle w:val="Paragraphedeliste"/>
              <w:ind w:left="0"/>
            </w:pPr>
          </w:p>
        </w:tc>
        <w:tc>
          <w:tcPr>
            <w:tcW w:w="1024" w:type="dxa"/>
          </w:tcPr>
          <w:p w:rsidR="00AA7A51" w:rsidRDefault="00AA7A51" w:rsidP="00BC40F7">
            <w:pPr>
              <w:pStyle w:val="Paragraphedeliste"/>
              <w:ind w:left="0"/>
            </w:pPr>
          </w:p>
        </w:tc>
      </w:tr>
      <w:tr w:rsidR="00AA7A51" w:rsidTr="00BC40F7">
        <w:tc>
          <w:tcPr>
            <w:tcW w:w="7196" w:type="dxa"/>
          </w:tcPr>
          <w:p w:rsidR="00AA7A51" w:rsidRDefault="00AA7A51" w:rsidP="00BC40F7">
            <w:pPr>
              <w:pStyle w:val="Paragraphedeliste"/>
              <w:ind w:left="0"/>
            </w:pPr>
            <w:r>
              <w:t>2. Beaucoup d’adolescentes pensent qu’elles doivent perdre des kilos, alors qu’à peine un cinquième à un véritable problème d’excès de poids.</w:t>
            </w:r>
          </w:p>
        </w:tc>
        <w:tc>
          <w:tcPr>
            <w:tcW w:w="992" w:type="dxa"/>
          </w:tcPr>
          <w:p w:rsidR="00AA7A51" w:rsidRDefault="00AA7A51" w:rsidP="00BC40F7">
            <w:pPr>
              <w:pStyle w:val="Paragraphedeliste"/>
              <w:ind w:left="0"/>
            </w:pPr>
          </w:p>
        </w:tc>
        <w:tc>
          <w:tcPr>
            <w:tcW w:w="1024" w:type="dxa"/>
          </w:tcPr>
          <w:p w:rsidR="00AA7A51" w:rsidRDefault="00AA7A51" w:rsidP="00BC40F7">
            <w:pPr>
              <w:pStyle w:val="Paragraphedeliste"/>
              <w:ind w:left="0"/>
            </w:pPr>
          </w:p>
        </w:tc>
      </w:tr>
      <w:tr w:rsidR="00AA7A51" w:rsidTr="00BC40F7">
        <w:tc>
          <w:tcPr>
            <w:tcW w:w="7196" w:type="dxa"/>
          </w:tcPr>
          <w:p w:rsidR="00AA7A51" w:rsidRDefault="00AA7A51" w:rsidP="00BC40F7">
            <w:pPr>
              <w:pStyle w:val="Paragraphedeliste"/>
              <w:ind w:left="0"/>
            </w:pPr>
            <w:r>
              <w:t xml:space="preserve">3. La confiance en soi, on en a ou on n’en a pas. Vous ne pouvez pas y changer grand-chose. </w:t>
            </w:r>
          </w:p>
        </w:tc>
        <w:tc>
          <w:tcPr>
            <w:tcW w:w="992" w:type="dxa"/>
          </w:tcPr>
          <w:p w:rsidR="00AA7A51" w:rsidRDefault="00AA7A51" w:rsidP="00BC40F7">
            <w:pPr>
              <w:pStyle w:val="Paragraphedeliste"/>
              <w:ind w:left="0"/>
            </w:pPr>
          </w:p>
        </w:tc>
        <w:tc>
          <w:tcPr>
            <w:tcW w:w="1024" w:type="dxa"/>
          </w:tcPr>
          <w:p w:rsidR="00AA7A51" w:rsidRDefault="00AA7A51" w:rsidP="00BC40F7">
            <w:pPr>
              <w:pStyle w:val="Paragraphedeliste"/>
              <w:ind w:left="0"/>
            </w:pPr>
          </w:p>
        </w:tc>
      </w:tr>
      <w:tr w:rsidR="00AA7A51" w:rsidTr="00BC40F7">
        <w:tc>
          <w:tcPr>
            <w:tcW w:w="7196" w:type="dxa"/>
          </w:tcPr>
          <w:p w:rsidR="00AA7A51" w:rsidRDefault="00AA7A51" w:rsidP="00BC40F7">
            <w:pPr>
              <w:pStyle w:val="Paragraphedeliste"/>
              <w:ind w:left="0"/>
            </w:pPr>
            <w:r>
              <w:t>4. La moitié des filles  et un quart des garçons sont malheureux en raison de leur corps.</w:t>
            </w:r>
          </w:p>
        </w:tc>
        <w:tc>
          <w:tcPr>
            <w:tcW w:w="992" w:type="dxa"/>
          </w:tcPr>
          <w:p w:rsidR="00AA7A51" w:rsidRDefault="00AA7A51" w:rsidP="00BC40F7">
            <w:pPr>
              <w:pStyle w:val="Paragraphedeliste"/>
              <w:ind w:left="0"/>
            </w:pPr>
          </w:p>
        </w:tc>
        <w:tc>
          <w:tcPr>
            <w:tcW w:w="1024" w:type="dxa"/>
          </w:tcPr>
          <w:p w:rsidR="00AA7A51" w:rsidRDefault="00AA7A51" w:rsidP="00BC40F7">
            <w:pPr>
              <w:pStyle w:val="Paragraphedeliste"/>
              <w:ind w:left="0"/>
            </w:pPr>
          </w:p>
        </w:tc>
      </w:tr>
      <w:tr w:rsidR="00AA7A51" w:rsidTr="00BC40F7">
        <w:tc>
          <w:tcPr>
            <w:tcW w:w="7196" w:type="dxa"/>
          </w:tcPr>
          <w:p w:rsidR="00AA7A51" w:rsidRDefault="00AA7A51" w:rsidP="00BC40F7">
            <w:pPr>
              <w:pStyle w:val="Paragraphedeliste"/>
              <w:ind w:left="0"/>
            </w:pPr>
            <w:r>
              <w:t>5. ¾ des moyens utilisés pour perdre du poids rapidement sont malsains et dangereux.</w:t>
            </w:r>
          </w:p>
        </w:tc>
        <w:tc>
          <w:tcPr>
            <w:tcW w:w="992" w:type="dxa"/>
          </w:tcPr>
          <w:p w:rsidR="00AA7A51" w:rsidRDefault="00AA7A51" w:rsidP="00BC40F7">
            <w:pPr>
              <w:pStyle w:val="Paragraphedeliste"/>
              <w:ind w:left="0"/>
            </w:pPr>
          </w:p>
        </w:tc>
        <w:tc>
          <w:tcPr>
            <w:tcW w:w="1024" w:type="dxa"/>
          </w:tcPr>
          <w:p w:rsidR="00AA7A51" w:rsidRDefault="00AA7A51" w:rsidP="00BC40F7">
            <w:pPr>
              <w:pStyle w:val="Paragraphedeliste"/>
              <w:ind w:left="0"/>
            </w:pPr>
          </w:p>
        </w:tc>
      </w:tr>
      <w:tr w:rsidR="00AA7A51" w:rsidTr="00BC40F7">
        <w:tc>
          <w:tcPr>
            <w:tcW w:w="7196" w:type="dxa"/>
          </w:tcPr>
          <w:p w:rsidR="00AA7A51" w:rsidRDefault="00AA7A51" w:rsidP="00BC40F7">
            <w:pPr>
              <w:pStyle w:val="Paragraphedeliste"/>
              <w:ind w:left="0"/>
            </w:pPr>
            <w:r>
              <w:t>6. Feuilleter un magazine de mode n’a aucune influence sur l’estime de soi.</w:t>
            </w:r>
          </w:p>
        </w:tc>
        <w:tc>
          <w:tcPr>
            <w:tcW w:w="992" w:type="dxa"/>
          </w:tcPr>
          <w:p w:rsidR="00AA7A51" w:rsidRDefault="00AA7A51" w:rsidP="00BC40F7">
            <w:pPr>
              <w:pStyle w:val="Paragraphedeliste"/>
              <w:ind w:left="0"/>
            </w:pPr>
          </w:p>
        </w:tc>
        <w:tc>
          <w:tcPr>
            <w:tcW w:w="1024" w:type="dxa"/>
          </w:tcPr>
          <w:p w:rsidR="00AA7A51" w:rsidRDefault="00AA7A51" w:rsidP="00BC40F7">
            <w:pPr>
              <w:pStyle w:val="Paragraphedeliste"/>
              <w:ind w:left="0"/>
            </w:pPr>
          </w:p>
        </w:tc>
      </w:tr>
      <w:tr w:rsidR="00AA7A51" w:rsidTr="00BC40F7">
        <w:tc>
          <w:tcPr>
            <w:tcW w:w="7196" w:type="dxa"/>
          </w:tcPr>
          <w:p w:rsidR="00AA7A51" w:rsidRDefault="00AA7A51" w:rsidP="00BC40F7">
            <w:pPr>
              <w:pStyle w:val="Paragraphedeliste"/>
              <w:ind w:left="0"/>
            </w:pPr>
            <w:r>
              <w:t xml:space="preserve">7. La plupart des hommes voudrait avoir 13kg de plus de muscles que la constitution moyenne d’un homme. </w:t>
            </w:r>
          </w:p>
        </w:tc>
        <w:tc>
          <w:tcPr>
            <w:tcW w:w="992" w:type="dxa"/>
          </w:tcPr>
          <w:p w:rsidR="00AA7A51" w:rsidRDefault="00AA7A51" w:rsidP="00BC40F7">
            <w:pPr>
              <w:pStyle w:val="Paragraphedeliste"/>
              <w:ind w:left="0"/>
            </w:pPr>
          </w:p>
        </w:tc>
        <w:tc>
          <w:tcPr>
            <w:tcW w:w="1024" w:type="dxa"/>
          </w:tcPr>
          <w:p w:rsidR="00AA7A51" w:rsidRDefault="00AA7A51" w:rsidP="00BC40F7">
            <w:pPr>
              <w:pStyle w:val="Paragraphedeliste"/>
              <w:ind w:left="0"/>
            </w:pPr>
          </w:p>
        </w:tc>
      </w:tr>
      <w:tr w:rsidR="00AA7A51" w:rsidTr="00BC40F7">
        <w:tc>
          <w:tcPr>
            <w:tcW w:w="7196" w:type="dxa"/>
          </w:tcPr>
          <w:p w:rsidR="00AA7A51" w:rsidRDefault="00AA7A51" w:rsidP="00BC40F7">
            <w:pPr>
              <w:pStyle w:val="Paragraphedeliste"/>
              <w:ind w:left="0"/>
            </w:pPr>
            <w:r>
              <w:t>8.  Lorsque les agences de mannequins  ne trouvent pas de modèles pour présenter de la lingerie, elles cherchent des candidates parmi les adolescentes ou des femmes issues de centres sportifs.</w:t>
            </w:r>
          </w:p>
        </w:tc>
        <w:tc>
          <w:tcPr>
            <w:tcW w:w="992" w:type="dxa"/>
          </w:tcPr>
          <w:p w:rsidR="00AA7A51" w:rsidRDefault="00AA7A51" w:rsidP="00BC40F7">
            <w:pPr>
              <w:pStyle w:val="Paragraphedeliste"/>
              <w:ind w:left="0"/>
            </w:pPr>
          </w:p>
        </w:tc>
        <w:tc>
          <w:tcPr>
            <w:tcW w:w="1024" w:type="dxa"/>
          </w:tcPr>
          <w:p w:rsidR="00AA7A51" w:rsidRDefault="00AA7A51" w:rsidP="00BC40F7">
            <w:pPr>
              <w:pStyle w:val="Paragraphedeliste"/>
              <w:ind w:left="0"/>
            </w:pPr>
          </w:p>
        </w:tc>
      </w:tr>
      <w:tr w:rsidR="00AA7A51" w:rsidTr="00BC40F7">
        <w:tc>
          <w:tcPr>
            <w:tcW w:w="7196" w:type="dxa"/>
          </w:tcPr>
          <w:p w:rsidR="00AA7A51" w:rsidRDefault="00AA7A51" w:rsidP="00BC40F7">
            <w:r>
              <w:t>9.  De nombreux modèles ou actrices ont trop peu de graisse corporelle ce qui entraînent un dérèglement voir une absence de menstruations.</w:t>
            </w:r>
          </w:p>
        </w:tc>
        <w:tc>
          <w:tcPr>
            <w:tcW w:w="992" w:type="dxa"/>
          </w:tcPr>
          <w:p w:rsidR="00AA7A51" w:rsidRDefault="00AA7A51" w:rsidP="00BC40F7">
            <w:pPr>
              <w:pStyle w:val="Paragraphedeliste"/>
              <w:ind w:left="0"/>
            </w:pPr>
          </w:p>
        </w:tc>
        <w:tc>
          <w:tcPr>
            <w:tcW w:w="1024" w:type="dxa"/>
          </w:tcPr>
          <w:p w:rsidR="00AA7A51" w:rsidRDefault="00AA7A51" w:rsidP="00BC40F7">
            <w:pPr>
              <w:pStyle w:val="Paragraphedeliste"/>
              <w:ind w:left="0"/>
            </w:pPr>
          </w:p>
        </w:tc>
      </w:tr>
      <w:tr w:rsidR="00AA7A51" w:rsidTr="00BC40F7">
        <w:tc>
          <w:tcPr>
            <w:tcW w:w="7196" w:type="dxa"/>
          </w:tcPr>
          <w:p w:rsidR="00AA7A51" w:rsidRDefault="00AA7A51" w:rsidP="00AA7A51">
            <w:pPr>
              <w:pStyle w:val="Paragraphedeliste"/>
              <w:numPr>
                <w:ilvl w:val="0"/>
                <w:numId w:val="1"/>
              </w:numPr>
            </w:pPr>
            <w:r>
              <w:t>Ne pas déjeuner est bon pour la ligne.</w:t>
            </w:r>
          </w:p>
        </w:tc>
        <w:tc>
          <w:tcPr>
            <w:tcW w:w="992" w:type="dxa"/>
          </w:tcPr>
          <w:p w:rsidR="00AA7A51" w:rsidRDefault="00AA7A51" w:rsidP="00BC40F7">
            <w:pPr>
              <w:pStyle w:val="Paragraphedeliste"/>
              <w:ind w:left="0"/>
            </w:pPr>
          </w:p>
        </w:tc>
        <w:tc>
          <w:tcPr>
            <w:tcW w:w="1024" w:type="dxa"/>
          </w:tcPr>
          <w:p w:rsidR="00AA7A51" w:rsidRDefault="00AA7A51" w:rsidP="00BC40F7">
            <w:pPr>
              <w:pStyle w:val="Paragraphedeliste"/>
              <w:ind w:left="0"/>
            </w:pPr>
          </w:p>
        </w:tc>
      </w:tr>
      <w:tr w:rsidR="00AA7A51" w:rsidTr="00BC40F7">
        <w:tc>
          <w:tcPr>
            <w:tcW w:w="7196" w:type="dxa"/>
          </w:tcPr>
          <w:p w:rsidR="00AA7A51" w:rsidRDefault="00AA7A51" w:rsidP="00AA7A51">
            <w:pPr>
              <w:pStyle w:val="Paragraphedeliste"/>
              <w:numPr>
                <w:ilvl w:val="0"/>
                <w:numId w:val="1"/>
              </w:numPr>
            </w:pPr>
            <w:r>
              <w:t>En ne mangeant rien ou très peu, on maigrit.</w:t>
            </w:r>
          </w:p>
        </w:tc>
        <w:tc>
          <w:tcPr>
            <w:tcW w:w="992" w:type="dxa"/>
          </w:tcPr>
          <w:p w:rsidR="00AA7A51" w:rsidRDefault="00AA7A51" w:rsidP="00BC40F7">
            <w:pPr>
              <w:pStyle w:val="Paragraphedeliste"/>
              <w:ind w:left="0"/>
            </w:pPr>
          </w:p>
        </w:tc>
        <w:tc>
          <w:tcPr>
            <w:tcW w:w="1024" w:type="dxa"/>
          </w:tcPr>
          <w:p w:rsidR="00AA7A51" w:rsidRDefault="00AA7A51" w:rsidP="00BC40F7">
            <w:pPr>
              <w:pStyle w:val="Paragraphedeliste"/>
              <w:ind w:left="0"/>
            </w:pPr>
          </w:p>
        </w:tc>
      </w:tr>
    </w:tbl>
    <w:p w:rsidR="00AA7A51" w:rsidRPr="009155AE" w:rsidRDefault="00AA7A51" w:rsidP="00AA7A51">
      <w:pPr>
        <w:pStyle w:val="Paragraphedeliste"/>
        <w:ind w:left="0"/>
      </w:pPr>
    </w:p>
    <w:p w:rsidR="00AA7A51" w:rsidRDefault="00206528" w:rsidP="00AA7A51">
      <w:pPr>
        <w:pStyle w:val="Paragraphedeliste"/>
        <w:ind w:left="0"/>
        <w:rPr>
          <w:rFonts w:ascii="Helvetica" w:hAnsi="Helvetica" w:cs="Helvetica"/>
          <w:caps/>
          <w:color w:val="202124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aps/>
          <w:color w:val="202124"/>
          <w:sz w:val="26"/>
          <w:szCs w:val="26"/>
          <w:shd w:val="clear" w:color="auto" w:fill="FFFFFF"/>
        </w:rPr>
        <w:t xml:space="preserve">apprendre à faire </w:t>
      </w:r>
      <w:r w:rsidR="00AA7A51">
        <w:rPr>
          <w:rFonts w:ascii="Helvetica" w:hAnsi="Helvetica" w:cs="Helvetica"/>
          <w:caps/>
          <w:color w:val="202124"/>
          <w:sz w:val="26"/>
          <w:szCs w:val="26"/>
          <w:shd w:val="clear" w:color="auto" w:fill="FFFFFF"/>
        </w:rPr>
        <w:t>des compliments</w:t>
      </w:r>
    </w:p>
    <w:p w:rsidR="00AA7A51" w:rsidRDefault="00AA7A51" w:rsidP="00AA7A51">
      <w:pPr>
        <w:pStyle w:val="Paragraphedeliste"/>
        <w:ind w:left="0"/>
        <w:rPr>
          <w:rFonts w:cstheme="minorHAnsi"/>
          <w:caps/>
          <w:color w:val="202124"/>
          <w:shd w:val="clear" w:color="auto" w:fill="FFFFFF"/>
        </w:rPr>
      </w:pPr>
    </w:p>
    <w:p w:rsidR="00AA7A51" w:rsidRDefault="00AA7A51" w:rsidP="00AA7A51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  <w:r w:rsidRPr="00AB6FE4">
        <w:rPr>
          <w:rFonts w:cstheme="minorHAnsi"/>
          <w:color w:val="202124"/>
          <w:shd w:val="clear" w:color="auto" w:fill="FFFFFF"/>
        </w:rPr>
        <w:t>Quel est le prénom de</w:t>
      </w:r>
      <w:r>
        <w:rPr>
          <w:rFonts w:cstheme="minorHAnsi"/>
          <w:color w:val="202124"/>
          <w:shd w:val="clear" w:color="auto" w:fill="FFFFFF"/>
        </w:rPr>
        <w:t xml:space="preserve"> ton voisin de gauche ?</w:t>
      </w:r>
    </w:p>
    <w:p w:rsidR="00AA7A51" w:rsidRDefault="00AA7A51" w:rsidP="00AA7A51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…………………………………………………………………………………………………………………………………………………………….</w:t>
      </w:r>
    </w:p>
    <w:p w:rsidR="00AA7A51" w:rsidRDefault="00AA7A51" w:rsidP="00AA7A51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Que trouves-tu de chouette et de spécial chez lui ?</w:t>
      </w:r>
    </w:p>
    <w:p w:rsidR="00AA7A51" w:rsidRDefault="00AA7A51" w:rsidP="00AA7A51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…………………………………………………………………………………………………………………………………………………………….</w:t>
      </w:r>
    </w:p>
    <w:p w:rsidR="00AA7A51" w:rsidRDefault="004838EC" w:rsidP="00AA7A51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br/>
      </w:r>
      <w:r w:rsidR="00AA7A51">
        <w:rPr>
          <w:rFonts w:cstheme="minorHAnsi"/>
          <w:color w:val="202124"/>
          <w:shd w:val="clear" w:color="auto" w:fill="FFFFFF"/>
        </w:rPr>
        <w:t>Quel est ton prénom ?</w:t>
      </w:r>
    </w:p>
    <w:p w:rsidR="00AA7A51" w:rsidRDefault="00AA7A51" w:rsidP="00AA7A51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…………………………………………………………………………………………………………………………………………………………….</w:t>
      </w:r>
    </w:p>
    <w:p w:rsidR="00AA7A51" w:rsidRDefault="00AA7A51" w:rsidP="00AA7A51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Que trouves-tu de chouette et de spécial chez toi ?</w:t>
      </w:r>
    </w:p>
    <w:p w:rsidR="00AA7A51" w:rsidRDefault="00AA7A51" w:rsidP="00AA7A51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…………………………………………………………………………………………………………………………………………………………….</w:t>
      </w:r>
    </w:p>
    <w:p w:rsidR="00F25A8F" w:rsidRDefault="00F25A8F" w:rsidP="00AA7A51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</w:p>
    <w:p w:rsidR="00F25A8F" w:rsidRDefault="00F25A8F" w:rsidP="00AA7A51">
      <w:pPr>
        <w:pStyle w:val="Paragraphedeliste"/>
        <w:ind w:left="0"/>
        <w:rPr>
          <w:rFonts w:cstheme="minorHAnsi"/>
          <w:caps/>
          <w:color w:val="202124"/>
          <w:u w:val="single"/>
          <w:shd w:val="clear" w:color="auto" w:fill="FFFFFF"/>
        </w:rPr>
      </w:pPr>
      <w:r w:rsidRPr="00F25A8F">
        <w:rPr>
          <w:rFonts w:cstheme="minorHAnsi"/>
          <w:caps/>
          <w:color w:val="202124"/>
          <w:u w:val="single"/>
          <w:shd w:val="clear" w:color="auto" w:fill="FFFFFF"/>
        </w:rPr>
        <w:t>Intégration</w:t>
      </w:r>
    </w:p>
    <w:p w:rsidR="00F25A8F" w:rsidRDefault="00F25A8F" w:rsidP="00AA7A51">
      <w:pPr>
        <w:pStyle w:val="Paragraphedeliste"/>
        <w:ind w:left="0"/>
        <w:rPr>
          <w:rFonts w:cstheme="minorHAnsi"/>
          <w:caps/>
          <w:color w:val="202124"/>
          <w:u w:val="single"/>
          <w:shd w:val="clear" w:color="auto" w:fill="FFFFFF"/>
        </w:rPr>
      </w:pPr>
    </w:p>
    <w:p w:rsidR="00F25A8F" w:rsidRDefault="00626F32" w:rsidP="00AA7A51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Rédigez un engagement que vous vous faites afin de développer une image positive de vous-même.</w:t>
      </w:r>
    </w:p>
    <w:p w:rsidR="00626F32" w:rsidRDefault="00626F32" w:rsidP="00AA7A51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</w:p>
    <w:p w:rsidR="00626F32" w:rsidRDefault="00626F32" w:rsidP="00A46BC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Mon engagement :</w:t>
      </w:r>
    </w:p>
    <w:p w:rsidR="00626F32" w:rsidRDefault="00626F32" w:rsidP="00A46BC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color w:val="202124"/>
          <w:shd w:val="clear" w:color="auto" w:fill="FFFFFF"/>
        </w:rPr>
      </w:pPr>
    </w:p>
    <w:p w:rsidR="00626F32" w:rsidRDefault="00626F32" w:rsidP="00A46BC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À partir de ce jour………………………………………………………………, je choisis de réagir plus positivement aux autres et je m’engage à</w:t>
      </w:r>
    </w:p>
    <w:p w:rsidR="00626F32" w:rsidRDefault="00626F32" w:rsidP="00A46BC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6F32" w:rsidRDefault="00626F32" w:rsidP="00A46BC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6F32" w:rsidRDefault="00626F32" w:rsidP="00A46BC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color w:val="202124"/>
          <w:shd w:val="clear" w:color="auto" w:fill="FFFFFF"/>
        </w:rPr>
      </w:pPr>
    </w:p>
    <w:p w:rsidR="00626F32" w:rsidRDefault="00626F32" w:rsidP="00A46BC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Afin de réaliser cet engagement, je vais</w:t>
      </w:r>
    </w:p>
    <w:p w:rsidR="00626F32" w:rsidRDefault="00626F32" w:rsidP="00A46BC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26F32" w:rsidRDefault="00626F32" w:rsidP="00A46BC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color w:val="202124"/>
          <w:shd w:val="clear" w:color="auto" w:fill="FFFFFF"/>
        </w:rPr>
      </w:pPr>
    </w:p>
    <w:p w:rsidR="00A46BCA" w:rsidRDefault="00A46BCA" w:rsidP="00AA7A51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</w:p>
    <w:p w:rsidR="00626F32" w:rsidRDefault="00626F32" w:rsidP="00AA7A51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Enfin, rédigez trois règ</w:t>
      </w:r>
      <w:r w:rsidR="00D1675C">
        <w:rPr>
          <w:rFonts w:cstheme="minorHAnsi"/>
          <w:color w:val="202124"/>
          <w:shd w:val="clear" w:color="auto" w:fill="FFFFFF"/>
        </w:rPr>
        <w:t>les qui pourraient contribuer au sentiment d’estime de soi de cha</w:t>
      </w:r>
      <w:r w:rsidR="00A46BCA">
        <w:rPr>
          <w:rFonts w:cstheme="minorHAnsi"/>
          <w:color w:val="202124"/>
          <w:shd w:val="clear" w:color="auto" w:fill="FFFFFF"/>
        </w:rPr>
        <w:t>que élève de la</w:t>
      </w:r>
      <w:r w:rsidR="00D1675C">
        <w:rPr>
          <w:rFonts w:cstheme="minorHAnsi"/>
          <w:color w:val="202124"/>
          <w:shd w:val="clear" w:color="auto" w:fill="FFFFFF"/>
        </w:rPr>
        <w:t xml:space="preserve"> classe.</w:t>
      </w:r>
    </w:p>
    <w:p w:rsidR="00736EC3" w:rsidRDefault="00736EC3" w:rsidP="00AA7A51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</w:p>
    <w:p w:rsidR="00D1675C" w:rsidRDefault="00D1675C" w:rsidP="00AA7A51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1/………………………………………………………………………………………………………………………………………………………..</w:t>
      </w:r>
    </w:p>
    <w:p w:rsidR="00736EC3" w:rsidRDefault="00736EC3" w:rsidP="00AA7A51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</w:p>
    <w:p w:rsidR="00736EC3" w:rsidRDefault="00736EC3" w:rsidP="00AA7A51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2/………………………………………………………………………………………………………………………………………………………..</w:t>
      </w:r>
    </w:p>
    <w:p w:rsidR="00736EC3" w:rsidRDefault="00736EC3" w:rsidP="00AA7A51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</w:p>
    <w:p w:rsidR="00736EC3" w:rsidRDefault="00736EC3" w:rsidP="00AA7A51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3/…………………………………………………………………………………………………………………………………………………………</w:t>
      </w:r>
    </w:p>
    <w:p w:rsidR="00626F32" w:rsidRDefault="00626F32" w:rsidP="00AA7A51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</w:p>
    <w:p w:rsidR="00626F32" w:rsidRPr="00626F32" w:rsidRDefault="00626F32" w:rsidP="00AA7A51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</w:p>
    <w:sectPr w:rsidR="00626F32" w:rsidRPr="00626F32" w:rsidSect="009259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B9E" w:rsidRDefault="00013B9E" w:rsidP="00C52750">
      <w:pPr>
        <w:spacing w:after="0" w:line="240" w:lineRule="auto"/>
      </w:pPr>
      <w:r>
        <w:separator/>
      </w:r>
    </w:p>
  </w:endnote>
  <w:endnote w:type="continuationSeparator" w:id="0">
    <w:p w:rsidR="00013B9E" w:rsidRDefault="00013B9E" w:rsidP="00C5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71985"/>
      <w:docPartObj>
        <w:docPartGallery w:val="Page Numbers (Bottom of Page)"/>
        <w:docPartUnique/>
      </w:docPartObj>
    </w:sdtPr>
    <w:sdtContent>
      <w:p w:rsidR="00C52750" w:rsidRDefault="00C52750">
        <w:pPr>
          <w:pStyle w:val="Pieddepage"/>
          <w:jc w:val="center"/>
        </w:pPr>
        <w:fldSimple w:instr=" PAGE   \* MERGEFORMAT ">
          <w:r w:rsidR="00744DD0">
            <w:rPr>
              <w:noProof/>
            </w:rPr>
            <w:t>2</w:t>
          </w:r>
        </w:fldSimple>
      </w:p>
    </w:sdtContent>
  </w:sdt>
  <w:p w:rsidR="00C52750" w:rsidRDefault="00C5275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B9E" w:rsidRDefault="00013B9E" w:rsidP="00C52750">
      <w:pPr>
        <w:spacing w:after="0" w:line="240" w:lineRule="auto"/>
      </w:pPr>
      <w:r>
        <w:separator/>
      </w:r>
    </w:p>
  </w:footnote>
  <w:footnote w:type="continuationSeparator" w:id="0">
    <w:p w:rsidR="00013B9E" w:rsidRDefault="00013B9E" w:rsidP="00C52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649B"/>
    <w:multiLevelType w:val="hybridMultilevel"/>
    <w:tmpl w:val="779C3EDA"/>
    <w:lvl w:ilvl="0" w:tplc="080C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A51"/>
    <w:rsid w:val="00013B9E"/>
    <w:rsid w:val="00206528"/>
    <w:rsid w:val="002E0D71"/>
    <w:rsid w:val="004838EC"/>
    <w:rsid w:val="00626F32"/>
    <w:rsid w:val="00640119"/>
    <w:rsid w:val="00736EC3"/>
    <w:rsid w:val="00744DD0"/>
    <w:rsid w:val="00925967"/>
    <w:rsid w:val="00A46BCA"/>
    <w:rsid w:val="00AA7A51"/>
    <w:rsid w:val="00BA5888"/>
    <w:rsid w:val="00C52750"/>
    <w:rsid w:val="00D1675C"/>
    <w:rsid w:val="00DE02B5"/>
    <w:rsid w:val="00F25A8F"/>
    <w:rsid w:val="00F6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7A51"/>
    <w:pPr>
      <w:ind w:left="720"/>
      <w:contextualSpacing/>
    </w:pPr>
  </w:style>
  <w:style w:type="table" w:styleId="Grilledutableau">
    <w:name w:val="Table Grid"/>
    <w:basedOn w:val="TableauNormal"/>
    <w:uiPriority w:val="39"/>
    <w:rsid w:val="00AA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5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2750"/>
  </w:style>
  <w:style w:type="paragraph" w:styleId="Pieddepage">
    <w:name w:val="footer"/>
    <w:basedOn w:val="Normal"/>
    <w:link w:val="PieddepageCar"/>
    <w:uiPriority w:val="99"/>
    <w:unhideWhenUsed/>
    <w:rsid w:val="00C5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5E0F2-A051-49C4-88A0-4CC6EB3B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bastin</dc:creator>
  <cp:lastModifiedBy>mireille bastin</cp:lastModifiedBy>
  <cp:revision>22</cp:revision>
  <dcterms:created xsi:type="dcterms:W3CDTF">2020-11-24T12:40:00Z</dcterms:created>
  <dcterms:modified xsi:type="dcterms:W3CDTF">2020-11-24T13:32:00Z</dcterms:modified>
</cp:coreProperties>
</file>