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59" w:rsidRPr="004D7C19" w:rsidRDefault="008E4F1A" w:rsidP="004D7C19">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 xml:space="preserve">UAA5 Le marché de travail (suite) : </w:t>
      </w:r>
      <w:r w:rsidR="004D7C19" w:rsidRPr="004D7C19">
        <w:rPr>
          <w:rFonts w:ascii="Times New Roman" w:hAnsi="Times New Roman" w:cs="Times New Roman"/>
          <w:b/>
          <w:sz w:val="28"/>
          <w:szCs w:val="28"/>
        </w:rPr>
        <w:t>LA FICHE DE PAIE</w:t>
      </w:r>
    </w:p>
    <w:p w:rsidR="00902AE2" w:rsidRDefault="00902AE2" w:rsidP="008D0859">
      <w:pPr>
        <w:pStyle w:val="Normal1"/>
        <w:jc w:val="center"/>
        <w:rPr>
          <w:rFonts w:ascii="Times New Roman" w:hAnsi="Times New Roman" w:cs="Times New Roman"/>
          <w:sz w:val="28"/>
          <w:szCs w:val="28"/>
        </w:rPr>
      </w:pPr>
    </w:p>
    <w:p w:rsidR="008D0859" w:rsidRDefault="00902AE2" w:rsidP="00902AE2">
      <w:pPr>
        <w:pStyle w:val="Normal1"/>
        <w:rPr>
          <w:rFonts w:ascii="Times New Roman" w:hAnsi="Times New Roman" w:cs="Times New Roman"/>
          <w:sz w:val="28"/>
          <w:szCs w:val="28"/>
        </w:rPr>
      </w:pPr>
      <w:r w:rsidRPr="0037520E">
        <w:rPr>
          <w:rFonts w:ascii="Times New Roman" w:hAnsi="Times New Roman" w:cs="Times New Roman"/>
          <w:b/>
          <w:sz w:val="28"/>
          <w:szCs w:val="28"/>
          <w:u w:val="single"/>
        </w:rPr>
        <w:t>Consignes de travail</w:t>
      </w:r>
      <w:r>
        <w:rPr>
          <w:rFonts w:ascii="Times New Roman" w:hAnsi="Times New Roman" w:cs="Times New Roman"/>
          <w:sz w:val="28"/>
          <w:szCs w:val="28"/>
        </w:rPr>
        <w:t xml:space="preserve"> : Vous disposez de document ci-dessous sur la fiche de paie. Je vous invite à lire de document et répondre aux questions afin de réaliser les différentes activités. N’hésitez pas à prendre contact avec moi si vous avez des questions (e-mail : </w:t>
      </w:r>
      <w:hyperlink r:id="rId8" w:history="1">
        <w:r w:rsidR="00932B96" w:rsidRPr="00D352CA">
          <w:rPr>
            <w:rStyle w:val="Lienhypertexte"/>
            <w:rFonts w:ascii="Times New Roman" w:hAnsi="Times New Roman" w:cs="Times New Roman"/>
            <w:b/>
            <w:sz w:val="28"/>
            <w:szCs w:val="28"/>
          </w:rPr>
          <w:t>zohra.firat@gmail.com</w:t>
        </w:r>
      </w:hyperlink>
      <w:r>
        <w:rPr>
          <w:rFonts w:ascii="Times New Roman" w:hAnsi="Times New Roman" w:cs="Times New Roman"/>
          <w:sz w:val="28"/>
          <w:szCs w:val="28"/>
        </w:rPr>
        <w:t>)</w:t>
      </w:r>
      <w:r w:rsidR="00932B96">
        <w:rPr>
          <w:rFonts w:ascii="Times New Roman" w:hAnsi="Times New Roman" w:cs="Times New Roman"/>
          <w:sz w:val="28"/>
          <w:szCs w:val="28"/>
        </w:rPr>
        <w:t>.</w:t>
      </w:r>
    </w:p>
    <w:p w:rsidR="00932B96" w:rsidRDefault="00932B96" w:rsidP="00902AE2">
      <w:pPr>
        <w:pStyle w:val="Normal1"/>
        <w:rPr>
          <w:rFonts w:ascii="Times New Roman" w:hAnsi="Times New Roman" w:cs="Times New Roman"/>
          <w:sz w:val="28"/>
          <w:szCs w:val="28"/>
        </w:rPr>
      </w:pPr>
      <w:bookmarkStart w:id="0" w:name="_GoBack"/>
      <w:r w:rsidRPr="0037520E">
        <w:rPr>
          <w:rFonts w:ascii="Times New Roman" w:hAnsi="Times New Roman" w:cs="Times New Roman"/>
          <w:sz w:val="28"/>
          <w:szCs w:val="28"/>
          <w:u w:val="single"/>
        </w:rPr>
        <w:t>Remarque</w:t>
      </w:r>
      <w:bookmarkEnd w:id="0"/>
      <w:r>
        <w:rPr>
          <w:rFonts w:ascii="Times New Roman" w:hAnsi="Times New Roman" w:cs="Times New Roman"/>
          <w:sz w:val="28"/>
          <w:szCs w:val="28"/>
        </w:rPr>
        <w:t> : Ce travail est obligatoire et à rendre pour le lundi 23/11/2020 au plus tard.</w:t>
      </w:r>
    </w:p>
    <w:p w:rsidR="00016B0A" w:rsidRPr="002B7EBB" w:rsidRDefault="00016B0A" w:rsidP="008A2082">
      <w:pPr>
        <w:pStyle w:val="Normal1"/>
        <w:rPr>
          <w:rFonts w:ascii="Times New Roman" w:hAnsi="Times New Roman" w:cs="Times New Roman"/>
          <w:sz w:val="28"/>
          <w:szCs w:val="28"/>
        </w:rPr>
      </w:pPr>
    </w:p>
    <w:p w:rsidR="008D0859" w:rsidRPr="002B7EBB" w:rsidRDefault="008D0859" w:rsidP="00B61AE0">
      <w:pPr>
        <w:pStyle w:val="Normal1"/>
        <w:jc w:val="center"/>
        <w:rPr>
          <w:rFonts w:ascii="Times New Roman" w:hAnsi="Times New Roman" w:cs="Times New Roman"/>
          <w:sz w:val="28"/>
          <w:szCs w:val="28"/>
        </w:rPr>
      </w:pPr>
      <w:r w:rsidRPr="002B7EBB">
        <w:rPr>
          <w:rFonts w:ascii="Times New Roman" w:hAnsi="Times New Roman" w:cs="Times New Roman"/>
          <w:b/>
          <w:sz w:val="28"/>
          <w:szCs w:val="28"/>
          <w:u w:val="single"/>
        </w:rPr>
        <w:t>Cette feuille pleine de chiffres sur laquelle nous nous ne sommes jamais vraiment penchés...</w:t>
      </w:r>
    </w:p>
    <w:p w:rsidR="008D0859" w:rsidRDefault="008D0859" w:rsidP="002B2AF3">
      <w:pPr>
        <w:pStyle w:val="Normal1"/>
      </w:pPr>
    </w:p>
    <w:p w:rsidR="008D0859" w:rsidRDefault="008D0859" w:rsidP="00B61AE0">
      <w:pPr>
        <w:pStyle w:val="Normal1"/>
        <w:jc w:val="both"/>
      </w:pPr>
    </w:p>
    <w:p w:rsidR="00A71359" w:rsidRPr="00B61AE0" w:rsidRDefault="00145DB7" w:rsidP="00B61AE0">
      <w:pPr>
        <w:pStyle w:val="Normal1"/>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On la re</w:t>
      </w:r>
      <w:r w:rsidR="008D0859" w:rsidRPr="00B61AE0">
        <w:rPr>
          <w:rFonts w:ascii="Times New Roman" w:hAnsi="Times New Roman" w:cs="Times New Roman"/>
          <w:color w:val="auto"/>
          <w:sz w:val="28"/>
          <w:szCs w:val="28"/>
        </w:rPr>
        <w:t xml:space="preserve">çoit chaque mois. </w:t>
      </w:r>
    </w:p>
    <w:p w:rsidR="00A71359" w:rsidRPr="00B61AE0" w:rsidRDefault="008D0859" w:rsidP="00B61AE0">
      <w:pPr>
        <w:pStyle w:val="Normal1"/>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On la parcour</w:t>
      </w:r>
      <w:r w:rsidR="00145DB7" w:rsidRPr="00B61AE0">
        <w:rPr>
          <w:rFonts w:ascii="Times New Roman" w:hAnsi="Times New Roman" w:cs="Times New Roman"/>
          <w:color w:val="auto"/>
          <w:sz w:val="28"/>
          <w:szCs w:val="28"/>
        </w:rPr>
        <w:t>t</w:t>
      </w:r>
      <w:r w:rsidRPr="00B61AE0">
        <w:rPr>
          <w:rFonts w:ascii="Times New Roman" w:hAnsi="Times New Roman" w:cs="Times New Roman"/>
          <w:color w:val="auto"/>
          <w:sz w:val="28"/>
          <w:szCs w:val="28"/>
        </w:rPr>
        <w:t xml:space="preserve"> bien souvent rapidement. </w:t>
      </w:r>
    </w:p>
    <w:p w:rsidR="00145DB7" w:rsidRPr="00B61AE0" w:rsidRDefault="008D0859" w:rsidP="00B61AE0">
      <w:pPr>
        <w:pStyle w:val="Normal1"/>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On vérifie</w:t>
      </w:r>
      <w:r w:rsidR="00A71359" w:rsidRPr="00B61AE0">
        <w:rPr>
          <w:rFonts w:ascii="Times New Roman" w:hAnsi="Times New Roman" w:cs="Times New Roman"/>
          <w:color w:val="auto"/>
          <w:sz w:val="28"/>
          <w:szCs w:val="28"/>
        </w:rPr>
        <w:t>,</w:t>
      </w:r>
      <w:r w:rsidRPr="00B61AE0">
        <w:rPr>
          <w:rFonts w:ascii="Times New Roman" w:hAnsi="Times New Roman" w:cs="Times New Roman"/>
          <w:color w:val="auto"/>
          <w:sz w:val="28"/>
          <w:szCs w:val="28"/>
        </w:rPr>
        <w:t xml:space="preserve"> en général</w:t>
      </w:r>
      <w:r w:rsidR="00A71359" w:rsidRPr="00B61AE0">
        <w:rPr>
          <w:rFonts w:ascii="Times New Roman" w:hAnsi="Times New Roman" w:cs="Times New Roman"/>
          <w:color w:val="auto"/>
          <w:sz w:val="28"/>
          <w:szCs w:val="28"/>
        </w:rPr>
        <w:t>,</w:t>
      </w:r>
      <w:r w:rsidRPr="00B61AE0">
        <w:rPr>
          <w:rFonts w:ascii="Times New Roman" w:hAnsi="Times New Roman" w:cs="Times New Roman"/>
          <w:color w:val="auto"/>
          <w:sz w:val="28"/>
          <w:szCs w:val="28"/>
        </w:rPr>
        <w:t xml:space="preserve"> le salaire </w:t>
      </w:r>
      <w:r w:rsidR="00A71359" w:rsidRPr="00B61AE0">
        <w:rPr>
          <w:rFonts w:ascii="Times New Roman" w:hAnsi="Times New Roman" w:cs="Times New Roman"/>
          <w:color w:val="auto"/>
          <w:sz w:val="28"/>
          <w:szCs w:val="28"/>
        </w:rPr>
        <w:t xml:space="preserve"> net: la seule case qui </w:t>
      </w:r>
      <w:r w:rsidR="007C0FEE">
        <w:rPr>
          <w:rFonts w:ascii="Times New Roman" w:hAnsi="Times New Roman" w:cs="Times New Roman"/>
          <w:color w:val="auto"/>
          <w:sz w:val="28"/>
          <w:szCs w:val="28"/>
        </w:rPr>
        <w:t xml:space="preserve">nous </w:t>
      </w:r>
      <w:r w:rsidR="00A71359" w:rsidRPr="00B61AE0">
        <w:rPr>
          <w:rFonts w:ascii="Times New Roman" w:hAnsi="Times New Roman" w:cs="Times New Roman"/>
          <w:color w:val="auto"/>
          <w:sz w:val="28"/>
          <w:szCs w:val="28"/>
        </w:rPr>
        <w:t>intéresse vraiment.</w:t>
      </w:r>
    </w:p>
    <w:p w:rsidR="008D0859" w:rsidRPr="00B61AE0" w:rsidRDefault="00145DB7" w:rsidP="00B61AE0">
      <w:pPr>
        <w:pStyle w:val="Normal1"/>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O</w:t>
      </w:r>
      <w:r w:rsidR="008D0859" w:rsidRPr="00B61AE0">
        <w:rPr>
          <w:rFonts w:ascii="Times New Roman" w:hAnsi="Times New Roman" w:cs="Times New Roman"/>
          <w:color w:val="auto"/>
          <w:sz w:val="28"/>
          <w:szCs w:val="28"/>
        </w:rPr>
        <w:t>n ignore la plupart des</w:t>
      </w:r>
      <w:r w:rsidR="00A71359" w:rsidRPr="00B61AE0">
        <w:rPr>
          <w:rFonts w:ascii="Times New Roman" w:hAnsi="Times New Roman" w:cs="Times New Roman"/>
          <w:color w:val="auto"/>
          <w:sz w:val="28"/>
          <w:szCs w:val="28"/>
        </w:rPr>
        <w:t xml:space="preserve"> autres</w:t>
      </w:r>
      <w:r w:rsidR="008D0859" w:rsidRPr="00B61AE0">
        <w:rPr>
          <w:rFonts w:ascii="Times New Roman" w:hAnsi="Times New Roman" w:cs="Times New Roman"/>
          <w:color w:val="auto"/>
          <w:sz w:val="28"/>
          <w:szCs w:val="28"/>
        </w:rPr>
        <w:t xml:space="preserve"> lignes </w:t>
      </w:r>
      <w:proofErr w:type="spellStart"/>
      <w:r w:rsidR="008D0859" w:rsidRPr="00B61AE0">
        <w:rPr>
          <w:rFonts w:ascii="Times New Roman" w:hAnsi="Times New Roman" w:cs="Times New Roman"/>
          <w:color w:val="auto"/>
          <w:sz w:val="28"/>
          <w:szCs w:val="28"/>
        </w:rPr>
        <w:t>et</w:t>
      </w:r>
      <w:proofErr w:type="gramStart"/>
      <w:r w:rsidR="007C0FEE">
        <w:rPr>
          <w:rFonts w:ascii="Times New Roman" w:hAnsi="Times New Roman" w:cs="Times New Roman"/>
          <w:color w:val="auto"/>
          <w:sz w:val="28"/>
          <w:szCs w:val="28"/>
        </w:rPr>
        <w:t>,l</w:t>
      </w:r>
      <w:r w:rsidR="008D0859" w:rsidRPr="00B61AE0">
        <w:rPr>
          <w:rFonts w:ascii="Times New Roman" w:hAnsi="Times New Roman" w:cs="Times New Roman"/>
          <w:color w:val="auto"/>
          <w:sz w:val="28"/>
          <w:szCs w:val="28"/>
        </w:rPr>
        <w:t>es</w:t>
      </w:r>
      <w:proofErr w:type="spellEnd"/>
      <w:proofErr w:type="gramEnd"/>
      <w:r w:rsidR="008D0859" w:rsidRPr="00B61AE0">
        <w:rPr>
          <w:rFonts w:ascii="Times New Roman" w:hAnsi="Times New Roman" w:cs="Times New Roman"/>
          <w:color w:val="auto"/>
          <w:sz w:val="28"/>
          <w:szCs w:val="28"/>
        </w:rPr>
        <w:t xml:space="preserve"> pe</w:t>
      </w:r>
      <w:r w:rsidRPr="00B61AE0">
        <w:rPr>
          <w:rFonts w:ascii="Times New Roman" w:hAnsi="Times New Roman" w:cs="Times New Roman"/>
          <w:color w:val="auto"/>
          <w:sz w:val="28"/>
          <w:szCs w:val="28"/>
        </w:rPr>
        <w:t>tits détails qui y figurent</w:t>
      </w:r>
      <w:r w:rsidR="008D0859" w:rsidRPr="00B61AE0">
        <w:rPr>
          <w:rFonts w:ascii="Times New Roman" w:hAnsi="Times New Roman" w:cs="Times New Roman"/>
          <w:color w:val="auto"/>
          <w:sz w:val="28"/>
          <w:szCs w:val="28"/>
        </w:rPr>
        <w:t>.</w:t>
      </w:r>
    </w:p>
    <w:p w:rsidR="00C07F48" w:rsidRPr="00B61AE0" w:rsidRDefault="00C07F48" w:rsidP="00B61AE0">
      <w:pPr>
        <w:pStyle w:val="Normal1"/>
        <w:jc w:val="both"/>
        <w:rPr>
          <w:rFonts w:ascii="Times New Roman" w:hAnsi="Times New Roman" w:cs="Times New Roman"/>
          <w:color w:val="auto"/>
          <w:sz w:val="28"/>
          <w:szCs w:val="28"/>
        </w:rPr>
      </w:pPr>
    </w:p>
    <w:p w:rsidR="00145DB7" w:rsidRPr="00B61AE0" w:rsidRDefault="008D0859" w:rsidP="00B61AE0">
      <w:pPr>
        <w:pStyle w:val="Normal1"/>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La fiche de paie regorge pourtant d’information</w:t>
      </w:r>
      <w:r w:rsidR="00A71359" w:rsidRPr="00B61AE0">
        <w:rPr>
          <w:rFonts w:ascii="Times New Roman" w:hAnsi="Times New Roman" w:cs="Times New Roman"/>
          <w:color w:val="auto"/>
          <w:sz w:val="28"/>
          <w:szCs w:val="28"/>
        </w:rPr>
        <w:t>s</w:t>
      </w:r>
      <w:r w:rsidRPr="00B61AE0">
        <w:rPr>
          <w:rFonts w:ascii="Times New Roman" w:hAnsi="Times New Roman" w:cs="Times New Roman"/>
          <w:color w:val="auto"/>
          <w:sz w:val="28"/>
          <w:szCs w:val="28"/>
        </w:rPr>
        <w:t xml:space="preserve"> sur</w:t>
      </w:r>
      <w:r w:rsidR="00145DB7" w:rsidRPr="00B61AE0">
        <w:rPr>
          <w:rFonts w:ascii="Times New Roman" w:hAnsi="Times New Roman" w:cs="Times New Roman"/>
          <w:color w:val="auto"/>
          <w:sz w:val="28"/>
          <w:szCs w:val="28"/>
        </w:rPr>
        <w:t> :</w:t>
      </w:r>
    </w:p>
    <w:p w:rsidR="00145DB7" w:rsidRPr="00B61AE0" w:rsidRDefault="00145DB7" w:rsidP="00B61AE0">
      <w:pPr>
        <w:pStyle w:val="Normal1"/>
        <w:numPr>
          <w:ilvl w:val="0"/>
          <w:numId w:val="2"/>
        </w:numPr>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l’employeur</w:t>
      </w:r>
    </w:p>
    <w:p w:rsidR="008D0859" w:rsidRDefault="00A71359" w:rsidP="00B61AE0">
      <w:pPr>
        <w:pStyle w:val="Normal1"/>
        <w:numPr>
          <w:ilvl w:val="0"/>
          <w:numId w:val="2"/>
        </w:numPr>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le</w:t>
      </w:r>
      <w:r w:rsidR="00BE71B4">
        <w:rPr>
          <w:rFonts w:ascii="Times New Roman" w:hAnsi="Times New Roman" w:cs="Times New Roman"/>
          <w:color w:val="auto"/>
          <w:sz w:val="28"/>
          <w:szCs w:val="28"/>
        </w:rPr>
        <w:t xml:space="preserve"> travailleur</w:t>
      </w:r>
    </w:p>
    <w:p w:rsidR="00BE71B4" w:rsidRPr="00B61AE0" w:rsidRDefault="00BE71B4" w:rsidP="00BE71B4">
      <w:pPr>
        <w:pStyle w:val="Normal1"/>
        <w:numPr>
          <w:ilvl w:val="0"/>
          <w:numId w:val="2"/>
        </w:numPr>
        <w:jc w:val="both"/>
        <w:rPr>
          <w:rFonts w:ascii="Times New Roman" w:hAnsi="Times New Roman" w:cs="Times New Roman"/>
          <w:color w:val="auto"/>
          <w:sz w:val="28"/>
          <w:szCs w:val="28"/>
        </w:rPr>
      </w:pPr>
      <w:r w:rsidRPr="00B61AE0">
        <w:rPr>
          <w:rFonts w:ascii="Times New Roman" w:hAnsi="Times New Roman" w:cs="Times New Roman"/>
          <w:color w:val="auto"/>
          <w:sz w:val="28"/>
          <w:szCs w:val="28"/>
        </w:rPr>
        <w:t xml:space="preserve">le travail </w:t>
      </w:r>
    </w:p>
    <w:p w:rsidR="008D0859" w:rsidRDefault="008D0859" w:rsidP="008D0859">
      <w:pPr>
        <w:pStyle w:val="Normal1"/>
        <w:jc w:val="both"/>
      </w:pPr>
    </w:p>
    <w:p w:rsidR="002B7EBB" w:rsidRPr="00B61AE0" w:rsidRDefault="00145DB7" w:rsidP="00B61AE0">
      <w:pPr>
        <w:pStyle w:val="Normal1"/>
        <w:jc w:val="both"/>
        <w:rPr>
          <w:rFonts w:ascii="Times New Roman" w:hAnsi="Times New Roman" w:cs="Times New Roman"/>
          <w:b/>
          <w:sz w:val="28"/>
          <w:szCs w:val="28"/>
        </w:rPr>
      </w:pPr>
      <w:r w:rsidRPr="00B61AE0">
        <w:rPr>
          <w:rFonts w:ascii="Times New Roman" w:hAnsi="Times New Roman" w:cs="Times New Roman"/>
          <w:b/>
          <w:sz w:val="28"/>
          <w:szCs w:val="28"/>
        </w:rPr>
        <w:t>Déchiffrons ensemble la</w:t>
      </w:r>
      <w:r w:rsidR="00A71359" w:rsidRPr="00B61AE0">
        <w:rPr>
          <w:rFonts w:ascii="Times New Roman" w:hAnsi="Times New Roman" w:cs="Times New Roman"/>
          <w:b/>
          <w:sz w:val="28"/>
          <w:szCs w:val="28"/>
        </w:rPr>
        <w:t xml:space="preserve"> fiche paie et voyons ce que signifient toutes ces informations.</w:t>
      </w:r>
    </w:p>
    <w:p w:rsidR="00ED1055" w:rsidRDefault="00ED1055">
      <w:pPr>
        <w:rPr>
          <w:b/>
          <w:sz w:val="28"/>
          <w:szCs w:val="28"/>
        </w:rPr>
      </w:pPr>
    </w:p>
    <w:p w:rsidR="00ED1055" w:rsidRDefault="00ED1055">
      <w:pPr>
        <w:rPr>
          <w:rFonts w:ascii="Liberation Serif" w:eastAsia="Liberation Serif" w:hAnsi="Liberation Serif" w:cs="Liberation Serif"/>
          <w:b/>
          <w:color w:val="000000"/>
          <w:sz w:val="28"/>
          <w:szCs w:val="28"/>
        </w:rPr>
      </w:pPr>
    </w:p>
    <w:p w:rsidR="00346165" w:rsidRDefault="00EF7754" w:rsidP="00EF7754">
      <w:pPr>
        <w:jc w:val="center"/>
        <w:rPr>
          <w:b/>
          <w:sz w:val="28"/>
          <w:szCs w:val="28"/>
        </w:rPr>
      </w:pPr>
      <w:r>
        <w:rPr>
          <w:noProof/>
        </w:rPr>
        <w:drawing>
          <wp:inline distT="0" distB="0" distL="0" distR="0">
            <wp:extent cx="2393729" cy="2491653"/>
            <wp:effectExtent l="19050" t="0" r="6571" b="0"/>
            <wp:docPr id="2" name="Image 6" descr="Résultat de recherche d'images pour &quot;photo fiche de paie bel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photo fiche de paie belge&quot;"/>
                    <pic:cNvPicPr>
                      <a:picLocks noChangeAspect="1" noChangeArrowheads="1"/>
                    </pic:cNvPicPr>
                  </pic:nvPicPr>
                  <pic:blipFill>
                    <a:blip r:embed="rId9" cstate="print"/>
                    <a:srcRect/>
                    <a:stretch>
                      <a:fillRect/>
                    </a:stretch>
                  </pic:blipFill>
                  <pic:spPr bwMode="auto">
                    <a:xfrm>
                      <a:off x="0" y="0"/>
                      <a:ext cx="2393729" cy="2491653"/>
                    </a:xfrm>
                    <a:prstGeom prst="rect">
                      <a:avLst/>
                    </a:prstGeom>
                    <a:noFill/>
                    <a:ln w="9525">
                      <a:noFill/>
                      <a:miter lim="800000"/>
                      <a:headEnd/>
                      <a:tailEnd/>
                    </a:ln>
                  </pic:spPr>
                </pic:pic>
              </a:graphicData>
            </a:graphic>
          </wp:inline>
        </w:drawing>
      </w:r>
    </w:p>
    <w:p w:rsidR="00346165" w:rsidRDefault="00346165">
      <w:pPr>
        <w:rPr>
          <w:b/>
          <w:sz w:val="28"/>
          <w:szCs w:val="28"/>
        </w:rPr>
      </w:pPr>
      <w:r>
        <w:rPr>
          <w:b/>
          <w:sz w:val="28"/>
          <w:szCs w:val="28"/>
        </w:rPr>
        <w:br w:type="page"/>
      </w:r>
    </w:p>
    <w:p w:rsidR="00A06840" w:rsidRPr="008A2082" w:rsidRDefault="00A06840" w:rsidP="00A06840">
      <w:pPr>
        <w:pStyle w:val="Paragraphedeliste"/>
        <w:numPr>
          <w:ilvl w:val="0"/>
          <w:numId w:val="5"/>
        </w:numPr>
        <w:spacing w:line="360" w:lineRule="auto"/>
        <w:jc w:val="both"/>
        <w:rPr>
          <w:rFonts w:ascii="Times New Roman" w:hAnsi="Times New Roman" w:cs="Times New Roman"/>
          <w:b/>
          <w:sz w:val="28"/>
          <w:szCs w:val="28"/>
        </w:rPr>
      </w:pPr>
      <w:r w:rsidRPr="008A2082">
        <w:rPr>
          <w:rFonts w:ascii="Times New Roman" w:hAnsi="Times New Roman" w:cs="Times New Roman"/>
          <w:b/>
          <w:sz w:val="28"/>
          <w:szCs w:val="28"/>
        </w:rPr>
        <w:lastRenderedPageBreak/>
        <w:t xml:space="preserve">Découverte </w:t>
      </w:r>
    </w:p>
    <w:p w:rsidR="00346165" w:rsidRPr="00A06840" w:rsidRDefault="004D7C19" w:rsidP="00A06840">
      <w:pPr>
        <w:spacing w:line="360" w:lineRule="auto"/>
        <w:jc w:val="both"/>
        <w:rPr>
          <w:rFonts w:ascii="Times New Roman" w:hAnsi="Times New Roman" w:cs="Times New Roman"/>
          <w:b/>
          <w:sz w:val="24"/>
          <w:szCs w:val="24"/>
        </w:rPr>
      </w:pPr>
      <w:r w:rsidRPr="00A06840">
        <w:rPr>
          <w:rFonts w:ascii="Times New Roman" w:hAnsi="Times New Roman" w:cs="Times New Roman"/>
          <w:b/>
          <w:sz w:val="24"/>
          <w:szCs w:val="24"/>
          <w:u w:val="single"/>
        </w:rPr>
        <w:t>ACTIVITE</w:t>
      </w:r>
      <w:r w:rsidR="00EB1DEE" w:rsidRPr="00A06840">
        <w:rPr>
          <w:rFonts w:ascii="Times New Roman" w:hAnsi="Times New Roman" w:cs="Times New Roman"/>
          <w:b/>
          <w:sz w:val="24"/>
          <w:szCs w:val="24"/>
          <w:u w:val="single"/>
        </w:rPr>
        <w:t xml:space="preserve"> </w:t>
      </w:r>
      <w:r w:rsidR="00346165" w:rsidRPr="00A06840">
        <w:rPr>
          <w:rFonts w:ascii="Times New Roman" w:hAnsi="Times New Roman" w:cs="Times New Roman"/>
          <w:b/>
          <w:sz w:val="24"/>
          <w:szCs w:val="24"/>
          <w:u w:val="single"/>
        </w:rPr>
        <w:t>1</w:t>
      </w:r>
      <w:r w:rsidR="00346165" w:rsidRPr="00A06840">
        <w:rPr>
          <w:rFonts w:ascii="Times New Roman" w:hAnsi="Times New Roman" w:cs="Times New Roman"/>
          <w:b/>
          <w:sz w:val="24"/>
          <w:szCs w:val="24"/>
        </w:rPr>
        <w:t> :</w:t>
      </w:r>
    </w:p>
    <w:p w:rsidR="00E24891" w:rsidRPr="004D7C19" w:rsidRDefault="00C07195" w:rsidP="004D7C19">
      <w:pPr>
        <w:spacing w:line="360" w:lineRule="auto"/>
        <w:jc w:val="both"/>
        <w:rPr>
          <w:rFonts w:ascii="Times New Roman" w:hAnsi="Times New Roman" w:cs="Times New Roman"/>
          <w:sz w:val="24"/>
          <w:szCs w:val="24"/>
        </w:rPr>
      </w:pPr>
      <w:r>
        <w:rPr>
          <w:rFonts w:ascii="Times New Roman" w:hAnsi="Times New Roman" w:cs="Times New Roman"/>
          <w:sz w:val="24"/>
          <w:szCs w:val="24"/>
        </w:rPr>
        <w:t>Compare et cite</w:t>
      </w:r>
      <w:r w:rsidR="00346165" w:rsidRPr="004D7C19">
        <w:rPr>
          <w:rFonts w:ascii="Times New Roman" w:hAnsi="Times New Roman" w:cs="Times New Roman"/>
          <w:sz w:val="24"/>
          <w:szCs w:val="24"/>
        </w:rPr>
        <w:t xml:space="preserve"> un maximum d’éléments se retrouvant dans les</w:t>
      </w:r>
      <w:r w:rsidR="001E6A16" w:rsidRPr="004D7C19">
        <w:rPr>
          <w:rFonts w:ascii="Times New Roman" w:hAnsi="Times New Roman" w:cs="Times New Roman"/>
          <w:sz w:val="24"/>
          <w:szCs w:val="24"/>
        </w:rPr>
        <w:t xml:space="preserve"> deux fiches de salaire (pages 3</w:t>
      </w:r>
      <w:r w:rsidR="00346165" w:rsidRPr="004D7C19">
        <w:rPr>
          <w:rFonts w:ascii="Times New Roman" w:hAnsi="Times New Roman" w:cs="Times New Roman"/>
          <w:sz w:val="24"/>
          <w:szCs w:val="24"/>
        </w:rPr>
        <w:t xml:space="preserve"> et </w:t>
      </w:r>
      <w:r w:rsidR="001E6A16" w:rsidRPr="004D7C19">
        <w:rPr>
          <w:rFonts w:ascii="Times New Roman" w:hAnsi="Times New Roman" w:cs="Times New Roman"/>
          <w:sz w:val="24"/>
          <w:szCs w:val="24"/>
        </w:rPr>
        <w:t>4</w:t>
      </w:r>
      <w:r w:rsidR="00346165" w:rsidRPr="004D7C19">
        <w:rPr>
          <w:rFonts w:ascii="Times New Roman" w:hAnsi="Times New Roman" w:cs="Times New Roman"/>
          <w:sz w:val="24"/>
          <w:szCs w:val="24"/>
        </w:rPr>
        <w:t xml:space="preserve">). </w:t>
      </w:r>
    </w:p>
    <w:p w:rsidR="00E24891" w:rsidRPr="006F55A5" w:rsidRDefault="004D7C19" w:rsidP="004D7C19">
      <w:pPr>
        <w:spacing w:line="360" w:lineRule="auto"/>
        <w:jc w:val="both"/>
        <w:rPr>
          <w:rFonts w:ascii="Times New Roman" w:hAnsi="Times New Roman" w:cs="Times New Roman"/>
          <w:i/>
          <w:sz w:val="24"/>
          <w:szCs w:val="24"/>
        </w:rPr>
      </w:pPr>
      <w:r w:rsidRPr="006F55A5">
        <w:rPr>
          <w:rFonts w:ascii="Times New Roman" w:hAnsi="Times New Roman" w:cs="Times New Roman"/>
          <w:i/>
          <w:sz w:val="24"/>
          <w:szCs w:val="24"/>
        </w:rPr>
        <w:t xml:space="preserve">Le but de l’activité </w:t>
      </w:r>
      <w:r w:rsidR="00E24891" w:rsidRPr="006F55A5">
        <w:rPr>
          <w:rFonts w:ascii="Times New Roman" w:hAnsi="Times New Roman" w:cs="Times New Roman"/>
          <w:i/>
          <w:sz w:val="24"/>
          <w:szCs w:val="24"/>
        </w:rPr>
        <w:t xml:space="preserve">est de </w:t>
      </w:r>
      <w:r w:rsidR="00E24891" w:rsidRPr="006F55A5">
        <w:rPr>
          <w:rFonts w:ascii="Times New Roman" w:hAnsi="Times New Roman" w:cs="Times New Roman"/>
          <w:i/>
          <w:sz w:val="24"/>
          <w:szCs w:val="24"/>
          <w:u w:val="single"/>
        </w:rPr>
        <w:t>cibler les mentions obligatoires sur une fiche de paie</w:t>
      </w:r>
      <w:r w:rsidR="00E24891" w:rsidRPr="006F55A5">
        <w:rPr>
          <w:rFonts w:ascii="Times New Roman" w:hAnsi="Times New Roman" w:cs="Times New Roman"/>
          <w:i/>
          <w:sz w:val="24"/>
          <w:szCs w:val="24"/>
        </w:rPr>
        <w:t>.</w:t>
      </w:r>
    </w:p>
    <w:p w:rsidR="00E24891" w:rsidRPr="004D7C19" w:rsidRDefault="00E24891" w:rsidP="004D7C19">
      <w:pPr>
        <w:spacing w:line="360" w:lineRule="auto"/>
        <w:jc w:val="both"/>
        <w:rPr>
          <w:rFonts w:ascii="Times New Roman" w:hAnsi="Times New Roman" w:cs="Times New Roman"/>
          <w:sz w:val="24"/>
          <w:szCs w:val="24"/>
        </w:rPr>
      </w:pPr>
      <w:r w:rsidRPr="006F55A5">
        <w:rPr>
          <w:rFonts w:ascii="Times New Roman" w:hAnsi="Times New Roman" w:cs="Times New Roman"/>
          <w:b/>
          <w:sz w:val="24"/>
          <w:szCs w:val="24"/>
        </w:rPr>
        <w:t>Exemple:</w:t>
      </w:r>
      <w:r w:rsidRPr="004D7C19">
        <w:rPr>
          <w:rFonts w:ascii="Times New Roman" w:hAnsi="Times New Roman" w:cs="Times New Roman"/>
          <w:sz w:val="24"/>
          <w:szCs w:val="24"/>
        </w:rPr>
        <w:t xml:space="preserve"> le salai</w:t>
      </w:r>
      <w:r w:rsidR="00FE0ACF" w:rsidRPr="004D7C19">
        <w:rPr>
          <w:rFonts w:ascii="Times New Roman" w:hAnsi="Times New Roman" w:cs="Times New Roman"/>
          <w:sz w:val="24"/>
          <w:szCs w:val="24"/>
        </w:rPr>
        <w:t>re net à payer en espèce</w:t>
      </w:r>
    </w:p>
    <w:p w:rsidR="004D7C19" w:rsidRPr="00C07195" w:rsidRDefault="004D7C19" w:rsidP="00B61AE0">
      <w:pPr>
        <w:jc w:val="both"/>
        <w:rPr>
          <w:rFonts w:ascii="Times New Roman" w:hAnsi="Times New Roman" w:cs="Times New Roman"/>
          <w:sz w:val="24"/>
          <w:szCs w:val="24"/>
        </w:rPr>
      </w:pPr>
      <w:r w:rsidRPr="004D7C19">
        <w:rPr>
          <w:rFonts w:ascii="Times New Roman" w:hAnsi="Times New Roman" w:cs="Times New Roman"/>
          <w:b/>
          <w:sz w:val="24"/>
          <w:szCs w:val="24"/>
        </w:rPr>
        <w:t>-</w:t>
      </w:r>
      <w:r>
        <w:rPr>
          <w:rFonts w:ascii="Times New Roman" w:hAnsi="Times New Roman" w:cs="Times New Roman"/>
          <w:b/>
          <w:sz w:val="24"/>
          <w:szCs w:val="24"/>
        </w:rPr>
        <w:t>-</w:t>
      </w:r>
      <w:r w:rsidR="00C07195">
        <w:rPr>
          <w:rFonts w:ascii="Times New Roman" w:hAnsi="Times New Roman" w:cs="Times New Roman"/>
          <w:b/>
          <w:sz w:val="24"/>
          <w:szCs w:val="24"/>
        </w:rPr>
        <w:t xml:space="preserve"> </w:t>
      </w:r>
      <w:r w:rsidR="00C07195" w:rsidRPr="00C07195">
        <w:rPr>
          <w:rFonts w:ascii="Times New Roman" w:hAnsi="Times New Roman" w:cs="Times New Roman"/>
          <w:sz w:val="24"/>
          <w:szCs w:val="24"/>
        </w:rPr>
        <w:t>le nom de l’employeur (entreprise)</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4D7C19" w:rsidRDefault="004D7C19" w:rsidP="00B61AE0">
      <w:pPr>
        <w:jc w:val="both"/>
        <w:rPr>
          <w:rFonts w:ascii="Times New Roman" w:hAnsi="Times New Roman" w:cs="Times New Roman"/>
          <w:b/>
          <w:sz w:val="24"/>
          <w:szCs w:val="24"/>
        </w:rPr>
      </w:pPr>
      <w:r>
        <w:rPr>
          <w:rFonts w:ascii="Times New Roman" w:hAnsi="Times New Roman" w:cs="Times New Roman"/>
          <w:b/>
          <w:sz w:val="24"/>
          <w:szCs w:val="24"/>
        </w:rPr>
        <w:t>-</w:t>
      </w:r>
    </w:p>
    <w:p w:rsidR="00E24891" w:rsidRPr="004D7C19" w:rsidRDefault="004D7C19" w:rsidP="00B61AE0">
      <w:pPr>
        <w:jc w:val="both"/>
        <w:rPr>
          <w:rFonts w:ascii="Times New Roman" w:hAnsi="Times New Roman" w:cs="Times New Roman"/>
          <w:b/>
          <w:sz w:val="24"/>
          <w:szCs w:val="24"/>
        </w:rPr>
      </w:pPr>
      <w:r w:rsidRPr="004D7C19">
        <w:rPr>
          <w:rFonts w:ascii="Times New Roman" w:hAnsi="Times New Roman" w:cs="Times New Roman"/>
          <w:b/>
          <w:sz w:val="24"/>
          <w:szCs w:val="24"/>
          <w:u w:val="single"/>
        </w:rPr>
        <w:t>ACTIVITE</w:t>
      </w:r>
      <w:r w:rsidR="00E24891" w:rsidRPr="004D7C19">
        <w:rPr>
          <w:rFonts w:ascii="Times New Roman" w:hAnsi="Times New Roman" w:cs="Times New Roman"/>
          <w:b/>
          <w:sz w:val="24"/>
          <w:szCs w:val="24"/>
          <w:u w:val="single"/>
        </w:rPr>
        <w:t xml:space="preserve"> N°2 :</w:t>
      </w:r>
    </w:p>
    <w:p w:rsidR="00E24891" w:rsidRDefault="00E24891" w:rsidP="00B61AE0">
      <w:pPr>
        <w:jc w:val="both"/>
        <w:rPr>
          <w:rFonts w:ascii="Times New Roman" w:hAnsi="Times New Roman" w:cs="Times New Roman"/>
          <w:sz w:val="24"/>
          <w:szCs w:val="24"/>
        </w:rPr>
      </w:pPr>
      <w:r w:rsidRPr="004D7C19">
        <w:rPr>
          <w:rFonts w:ascii="Times New Roman" w:hAnsi="Times New Roman" w:cs="Times New Roman"/>
          <w:sz w:val="24"/>
          <w:szCs w:val="24"/>
        </w:rPr>
        <w:t xml:space="preserve"> Reprendre les fiches de salaire utilisées dans l</w:t>
      </w:r>
      <w:r w:rsidR="00C07195">
        <w:rPr>
          <w:rFonts w:ascii="Times New Roman" w:hAnsi="Times New Roman" w:cs="Times New Roman"/>
          <w:sz w:val="24"/>
          <w:szCs w:val="24"/>
        </w:rPr>
        <w:t>’exercice,</w:t>
      </w:r>
      <w:r w:rsidRPr="004D7C19">
        <w:rPr>
          <w:rFonts w:ascii="Times New Roman" w:hAnsi="Times New Roman" w:cs="Times New Roman"/>
          <w:sz w:val="24"/>
          <w:szCs w:val="24"/>
        </w:rPr>
        <w:t xml:space="preserve"> relever les éléments, qui selon vous, font en sorte que le salaire diffère d’un mois à l’autre. Pourquoi n’est-il pas le même pour tous ?</w:t>
      </w:r>
    </w:p>
    <w:p w:rsidR="00C07195" w:rsidRPr="004D7C19" w:rsidRDefault="00C07195" w:rsidP="00B61AE0">
      <w:pPr>
        <w:jc w:val="both"/>
        <w:rPr>
          <w:rFonts w:ascii="Times New Roman" w:hAnsi="Times New Roman" w:cs="Times New Roman"/>
          <w:sz w:val="24"/>
          <w:szCs w:val="24"/>
        </w:rPr>
      </w:pPr>
      <w:r>
        <w:rPr>
          <w:rFonts w:ascii="Times New Roman" w:hAnsi="Times New Roman" w:cs="Times New Roman"/>
          <w:sz w:val="24"/>
          <w:szCs w:val="24"/>
        </w:rPr>
        <w:t xml:space="preserve">(Vous pouvez également faire une petite recherche sur internet) </w:t>
      </w:r>
    </w:p>
    <w:p w:rsidR="00E24891" w:rsidRPr="004D7C19" w:rsidRDefault="00E24891" w:rsidP="00B61AE0">
      <w:pPr>
        <w:jc w:val="both"/>
        <w:rPr>
          <w:rFonts w:ascii="Times New Roman" w:hAnsi="Times New Roman" w:cs="Times New Roman"/>
          <w:sz w:val="24"/>
          <w:szCs w:val="24"/>
        </w:rPr>
      </w:pPr>
      <w:r w:rsidRPr="004D7C19">
        <w:rPr>
          <w:rFonts w:ascii="Times New Roman" w:hAnsi="Times New Roman" w:cs="Times New Roman"/>
          <w:sz w:val="24"/>
          <w:szCs w:val="24"/>
        </w:rPr>
        <w:t xml:space="preserve">Exemple : </w:t>
      </w:r>
      <w:r w:rsidR="00C07F48" w:rsidRPr="004D7C19">
        <w:rPr>
          <w:rFonts w:ascii="Times New Roman" w:hAnsi="Times New Roman" w:cs="Times New Roman"/>
          <w:sz w:val="24"/>
          <w:szCs w:val="24"/>
        </w:rPr>
        <w:t>Un travailleur a presté des heures de nuit.</w:t>
      </w:r>
    </w:p>
    <w:p w:rsidR="00D71CE5" w:rsidRPr="00614EF1" w:rsidRDefault="00D71CE5" w:rsidP="00D71CE5">
      <w:pPr>
        <w:pStyle w:val="Normal1"/>
        <w:rPr>
          <w:rFonts w:ascii="Times New Roman" w:hAnsi="Times New Roman" w:cs="Times New Roman"/>
          <w:b/>
          <w:sz w:val="22"/>
          <w:szCs w:val="22"/>
        </w:rPr>
      </w:pPr>
      <w:r w:rsidRPr="00614EF1">
        <w:rPr>
          <w:rFonts w:ascii="Times New Roman" w:hAnsi="Times New Roman" w:cs="Times New Roman"/>
          <w:b/>
          <w:sz w:val="22"/>
          <w:szCs w:val="22"/>
        </w:rPr>
        <w:t>La rémunération du travailleur dépendra de :</w:t>
      </w:r>
    </w:p>
    <w:p w:rsidR="00D71CE5" w:rsidRPr="00614EF1" w:rsidRDefault="00D71CE5" w:rsidP="00D71CE5">
      <w:pPr>
        <w:pStyle w:val="Normal1"/>
        <w:numPr>
          <w:ilvl w:val="0"/>
          <w:numId w:val="2"/>
        </w:numPr>
        <w:rPr>
          <w:rFonts w:ascii="Times New Roman" w:hAnsi="Times New Roman" w:cs="Times New Roman"/>
          <w:b/>
          <w:sz w:val="22"/>
          <w:szCs w:val="22"/>
        </w:rPr>
      </w:pPr>
      <w:r w:rsidRPr="00614EF1">
        <w:rPr>
          <w:rFonts w:ascii="Times New Roman" w:hAnsi="Times New Roman" w:cs="Times New Roman"/>
          <w:b/>
          <w:sz w:val="22"/>
          <w:szCs w:val="22"/>
        </w:rPr>
        <w:t xml:space="preserve"> </w:t>
      </w:r>
    </w:p>
    <w:p w:rsidR="00D71CE5" w:rsidRPr="00614EF1" w:rsidRDefault="00D71CE5" w:rsidP="00D71CE5">
      <w:pPr>
        <w:pStyle w:val="Normal1"/>
        <w:numPr>
          <w:ilvl w:val="0"/>
          <w:numId w:val="2"/>
        </w:numPr>
        <w:rPr>
          <w:rFonts w:ascii="Times New Roman" w:hAnsi="Times New Roman" w:cs="Times New Roman"/>
          <w:b/>
          <w:sz w:val="22"/>
          <w:szCs w:val="22"/>
        </w:rPr>
      </w:pPr>
      <w:r w:rsidRPr="00614EF1">
        <w:rPr>
          <w:rFonts w:ascii="Times New Roman" w:hAnsi="Times New Roman" w:cs="Times New Roman"/>
          <w:b/>
          <w:sz w:val="22"/>
          <w:szCs w:val="22"/>
        </w:rPr>
        <w:t xml:space="preserve"> </w:t>
      </w:r>
    </w:p>
    <w:p w:rsidR="00D71CE5" w:rsidRPr="00614EF1" w:rsidRDefault="00D71CE5" w:rsidP="00D71CE5">
      <w:pPr>
        <w:pStyle w:val="Normal1"/>
        <w:numPr>
          <w:ilvl w:val="0"/>
          <w:numId w:val="2"/>
        </w:numPr>
        <w:rPr>
          <w:rFonts w:ascii="Times New Roman" w:hAnsi="Times New Roman" w:cs="Times New Roman"/>
          <w:b/>
          <w:sz w:val="22"/>
          <w:szCs w:val="22"/>
        </w:rPr>
      </w:pPr>
      <w:r w:rsidRPr="00614EF1">
        <w:rPr>
          <w:rFonts w:ascii="Times New Roman" w:hAnsi="Times New Roman" w:cs="Times New Roman"/>
          <w:b/>
          <w:sz w:val="22"/>
          <w:szCs w:val="22"/>
        </w:rPr>
        <w:t xml:space="preserve"> </w:t>
      </w:r>
    </w:p>
    <w:p w:rsidR="00D71CE5" w:rsidRPr="00614EF1" w:rsidRDefault="00D71CE5" w:rsidP="00D71CE5">
      <w:pPr>
        <w:pStyle w:val="Normal1"/>
        <w:numPr>
          <w:ilvl w:val="0"/>
          <w:numId w:val="2"/>
        </w:numPr>
        <w:rPr>
          <w:rFonts w:ascii="Times New Roman" w:hAnsi="Times New Roman" w:cs="Times New Roman"/>
          <w:b/>
          <w:sz w:val="22"/>
          <w:szCs w:val="22"/>
        </w:rPr>
      </w:pPr>
      <w:r w:rsidRPr="00614EF1">
        <w:rPr>
          <w:rFonts w:ascii="Times New Roman" w:hAnsi="Times New Roman" w:cs="Times New Roman"/>
          <w:b/>
          <w:sz w:val="22"/>
          <w:szCs w:val="22"/>
        </w:rPr>
        <w:t xml:space="preserve"> </w:t>
      </w:r>
    </w:p>
    <w:p w:rsidR="00D71CE5" w:rsidRPr="00614EF1" w:rsidRDefault="00D71CE5" w:rsidP="00D71CE5">
      <w:pPr>
        <w:pStyle w:val="Normal1"/>
        <w:numPr>
          <w:ilvl w:val="0"/>
          <w:numId w:val="2"/>
        </w:numPr>
        <w:rPr>
          <w:rFonts w:ascii="Times New Roman" w:hAnsi="Times New Roman" w:cs="Times New Roman"/>
          <w:b/>
          <w:sz w:val="22"/>
          <w:szCs w:val="22"/>
        </w:rPr>
      </w:pPr>
      <w:r w:rsidRPr="00614EF1">
        <w:rPr>
          <w:rFonts w:ascii="Times New Roman" w:hAnsi="Times New Roman" w:cs="Times New Roman"/>
          <w:b/>
          <w:sz w:val="22"/>
          <w:szCs w:val="22"/>
        </w:rPr>
        <w:t xml:space="preserve"> </w:t>
      </w:r>
    </w:p>
    <w:p w:rsidR="002B7EBB" w:rsidRPr="00D71CE5" w:rsidRDefault="00D71CE5" w:rsidP="00346165">
      <w:pPr>
        <w:pStyle w:val="Normal1"/>
        <w:numPr>
          <w:ilvl w:val="0"/>
          <w:numId w:val="2"/>
        </w:numPr>
        <w:rPr>
          <w:b/>
          <w:u w:val="single"/>
        </w:rPr>
      </w:pPr>
      <w:r w:rsidRPr="00614EF1">
        <w:rPr>
          <w:rFonts w:ascii="Times New Roman" w:hAnsi="Times New Roman" w:cs="Times New Roman"/>
          <w:b/>
          <w:sz w:val="22"/>
          <w:szCs w:val="22"/>
        </w:rPr>
        <w:t xml:space="preserve"> </w:t>
      </w:r>
      <w:r w:rsidR="002B7EBB" w:rsidRPr="00D71CE5">
        <w:rPr>
          <w:b/>
          <w:u w:val="single"/>
        </w:rPr>
        <w:br w:type="page"/>
      </w:r>
    </w:p>
    <w:p w:rsidR="002B7EBB" w:rsidRDefault="00FD3663">
      <w:pPr>
        <w:rPr>
          <w:rFonts w:ascii="Liberation Serif" w:eastAsia="Liberation Serif" w:hAnsi="Liberation Serif" w:cs="Liberation Serif"/>
          <w:b/>
          <w:color w:val="000000"/>
          <w:sz w:val="28"/>
          <w:szCs w:val="28"/>
        </w:rPr>
      </w:pPr>
      <w:r>
        <w:rPr>
          <w:b/>
          <w:noProof/>
          <w:sz w:val="28"/>
          <w:szCs w:val="28"/>
        </w:rPr>
        <w:lastRenderedPageBreak/>
        <w:drawing>
          <wp:inline distT="0" distB="0" distL="0" distR="0">
            <wp:extent cx="5760720" cy="8143240"/>
            <wp:effectExtent l="19050" t="0" r="0" b="0"/>
            <wp:docPr id="6" name="Image 5" descr="Gestionsala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ionsalariale.jpg"/>
                    <pic:cNvPicPr/>
                  </pic:nvPicPr>
                  <pic:blipFill>
                    <a:blip r:embed="rId10" cstate="print"/>
                    <a:stretch>
                      <a:fillRect/>
                    </a:stretch>
                  </pic:blipFill>
                  <pic:spPr>
                    <a:xfrm>
                      <a:off x="0" y="0"/>
                      <a:ext cx="5760720" cy="8143240"/>
                    </a:xfrm>
                    <a:prstGeom prst="rect">
                      <a:avLst/>
                    </a:prstGeom>
                  </pic:spPr>
                </pic:pic>
              </a:graphicData>
            </a:graphic>
          </wp:inline>
        </w:drawing>
      </w:r>
      <w:r w:rsidR="002B7EBB">
        <w:rPr>
          <w:b/>
          <w:sz w:val="28"/>
          <w:szCs w:val="28"/>
        </w:rPr>
        <w:br w:type="page"/>
      </w:r>
      <w:r w:rsidR="00B913C9">
        <w:rPr>
          <w:rFonts w:ascii="Liberation Serif" w:eastAsia="Liberation Serif" w:hAnsi="Liberation Serif" w:cs="Liberation Serif"/>
          <w:b/>
          <w:noProof/>
          <w:color w:val="000000"/>
          <w:sz w:val="28"/>
          <w:szCs w:val="28"/>
        </w:rPr>
        <w:lastRenderedPageBreak/>
        <w:drawing>
          <wp:inline distT="0" distB="0" distL="0" distR="0">
            <wp:extent cx="5762105" cy="8601075"/>
            <wp:effectExtent l="19050" t="0" r="0" b="0"/>
            <wp:docPr id="5" name="Image 4" descr="modele_fiche-de-pa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e_fiche-de-paie.jpg"/>
                    <pic:cNvPicPr/>
                  </pic:nvPicPr>
                  <pic:blipFill>
                    <a:blip r:embed="rId11" cstate="print"/>
                    <a:stretch>
                      <a:fillRect/>
                    </a:stretch>
                  </pic:blipFill>
                  <pic:spPr>
                    <a:xfrm>
                      <a:off x="0" y="0"/>
                      <a:ext cx="5760720" cy="8599007"/>
                    </a:xfrm>
                    <a:prstGeom prst="rect">
                      <a:avLst/>
                    </a:prstGeom>
                  </pic:spPr>
                </pic:pic>
              </a:graphicData>
            </a:graphic>
          </wp:inline>
        </w:drawing>
      </w:r>
    </w:p>
    <w:p w:rsidR="00A06840" w:rsidRPr="00A06840" w:rsidRDefault="002B7EBB" w:rsidP="00A06840">
      <w:pPr>
        <w:pStyle w:val="Paragraphedeliste"/>
        <w:numPr>
          <w:ilvl w:val="0"/>
          <w:numId w:val="5"/>
        </w:numPr>
        <w:rPr>
          <w:b/>
          <w:sz w:val="28"/>
          <w:szCs w:val="28"/>
        </w:rPr>
      </w:pPr>
      <w:r w:rsidRPr="00A06840">
        <w:rPr>
          <w:b/>
          <w:sz w:val="28"/>
          <w:szCs w:val="28"/>
        </w:rPr>
        <w:br w:type="page"/>
      </w:r>
      <w:r w:rsidR="00A06840" w:rsidRPr="00A06840">
        <w:rPr>
          <w:b/>
          <w:sz w:val="28"/>
          <w:szCs w:val="28"/>
        </w:rPr>
        <w:lastRenderedPageBreak/>
        <w:t>Le calcul de la fiche de paie :</w:t>
      </w:r>
    </w:p>
    <w:p w:rsidR="00E3490E" w:rsidRPr="00C07195" w:rsidRDefault="004D7C19" w:rsidP="00C07195">
      <w:pPr>
        <w:rPr>
          <w:rFonts w:ascii="Liberation Serif" w:eastAsia="Liberation Serif" w:hAnsi="Liberation Serif" w:cs="Liberation Serif"/>
          <w:b/>
          <w:color w:val="000000"/>
          <w:sz w:val="28"/>
          <w:szCs w:val="28"/>
        </w:rPr>
      </w:pPr>
      <w:r w:rsidRPr="006F55A5">
        <w:rPr>
          <w:rFonts w:ascii="Times New Roman" w:hAnsi="Times New Roman" w:cs="Times New Roman"/>
          <w:b/>
          <w:sz w:val="24"/>
          <w:szCs w:val="24"/>
          <w:u w:val="single"/>
        </w:rPr>
        <w:t>ACTIVITE</w:t>
      </w:r>
      <w:r w:rsidR="0072319B" w:rsidRPr="006F55A5">
        <w:rPr>
          <w:rFonts w:ascii="Times New Roman" w:hAnsi="Times New Roman" w:cs="Times New Roman"/>
          <w:b/>
          <w:sz w:val="24"/>
          <w:szCs w:val="24"/>
          <w:u w:val="single"/>
        </w:rPr>
        <w:t xml:space="preserve"> N°3 :</w:t>
      </w:r>
    </w:p>
    <w:p w:rsidR="0072319B" w:rsidRPr="00B61AE0" w:rsidRDefault="0072319B" w:rsidP="00B61AE0">
      <w:pPr>
        <w:jc w:val="both"/>
        <w:rPr>
          <w:rFonts w:ascii="Times New Roman" w:hAnsi="Times New Roman" w:cs="Times New Roman"/>
          <w:sz w:val="24"/>
          <w:szCs w:val="24"/>
        </w:rPr>
      </w:pPr>
      <w:r w:rsidRPr="00B61AE0">
        <w:rPr>
          <w:rFonts w:ascii="Times New Roman" w:hAnsi="Times New Roman" w:cs="Times New Roman"/>
          <w:sz w:val="24"/>
          <w:szCs w:val="24"/>
        </w:rPr>
        <w:t>Sur base des éléments donnés ci-dessous</w:t>
      </w:r>
      <w:r w:rsidR="003E412A">
        <w:rPr>
          <w:rFonts w:ascii="Times New Roman" w:hAnsi="Times New Roman" w:cs="Times New Roman"/>
          <w:sz w:val="24"/>
          <w:szCs w:val="24"/>
        </w:rPr>
        <w:t xml:space="preserve"> et de la fiche de renseignement en annexe (p.10)</w:t>
      </w:r>
      <w:r w:rsidRPr="00B61AE0">
        <w:rPr>
          <w:rFonts w:ascii="Times New Roman" w:hAnsi="Times New Roman" w:cs="Times New Roman"/>
          <w:sz w:val="24"/>
          <w:szCs w:val="24"/>
        </w:rPr>
        <w:t xml:space="preserve">, complète le tableau de la page suivante </w:t>
      </w:r>
      <w:r w:rsidR="00B66173">
        <w:rPr>
          <w:rFonts w:ascii="Times New Roman" w:hAnsi="Times New Roman" w:cs="Times New Roman"/>
          <w:sz w:val="24"/>
          <w:szCs w:val="24"/>
        </w:rPr>
        <w:t>(p.6) en utilisant la numérotation qui convient</w:t>
      </w:r>
      <w:r w:rsidR="003E412A">
        <w:rPr>
          <w:rFonts w:ascii="Times New Roman" w:hAnsi="Times New Roman" w:cs="Times New Roman"/>
          <w:sz w:val="24"/>
          <w:szCs w:val="24"/>
        </w:rPr>
        <w:t>.</w:t>
      </w:r>
    </w:p>
    <w:p w:rsidR="0072319B" w:rsidRPr="0072319B" w:rsidRDefault="0072319B">
      <w:pPr>
        <w:rPr>
          <w:rFonts w:ascii="Times New Roman" w:hAnsi="Times New Roman" w:cs="Times New Roman"/>
          <w:sz w:val="24"/>
          <w:szCs w:val="24"/>
          <w:u w:val="single"/>
        </w:rPr>
      </w:pPr>
    </w:p>
    <w:tbl>
      <w:tblPr>
        <w:tblStyle w:val="Grilledutableau"/>
        <w:tblpPr w:leftFromText="142" w:rightFromText="142" w:vertAnchor="text" w:horzAnchor="margin" w:tblpY="1"/>
        <w:tblW w:w="0" w:type="auto"/>
        <w:tblLook w:val="04A0" w:firstRow="1" w:lastRow="0" w:firstColumn="1" w:lastColumn="0" w:noHBand="0" w:noVBand="1"/>
      </w:tblPr>
      <w:tblGrid>
        <w:gridCol w:w="810"/>
        <w:gridCol w:w="8252"/>
      </w:tblGrid>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1</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Nom, adresse de l’employeur</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2</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Nom, prénom du travailleur</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3</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Période sur laquelle porte le décompte (période de travail)</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4</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Le numéro du matricule du travailleur</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5</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Les prestations (heures, jours, mois)</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6</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 xml:space="preserve">Salaire </w:t>
            </w:r>
            <w:r w:rsidR="00C136AA">
              <w:rPr>
                <w:rFonts w:ascii="Times New Roman" w:hAnsi="Times New Roman" w:cs="Times New Roman"/>
                <w:sz w:val="24"/>
                <w:szCs w:val="24"/>
              </w:rPr>
              <w:t>b</w:t>
            </w:r>
            <w:r w:rsidRPr="00B61AE0">
              <w:rPr>
                <w:rFonts w:ascii="Times New Roman" w:hAnsi="Times New Roman" w:cs="Times New Roman"/>
                <w:sz w:val="24"/>
                <w:szCs w:val="24"/>
              </w:rPr>
              <w:t xml:space="preserve">rut </w:t>
            </w:r>
            <w:r w:rsidR="00C136AA">
              <w:rPr>
                <w:rFonts w:ascii="Times New Roman" w:hAnsi="Times New Roman" w:cs="Times New Roman"/>
                <w:sz w:val="24"/>
                <w:szCs w:val="24"/>
              </w:rPr>
              <w:t>e</w:t>
            </w:r>
            <w:r w:rsidRPr="00B61AE0">
              <w:rPr>
                <w:rFonts w:ascii="Times New Roman" w:hAnsi="Times New Roman" w:cs="Times New Roman"/>
                <w:sz w:val="24"/>
                <w:szCs w:val="24"/>
              </w:rPr>
              <w:t>mployeur</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7</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 xml:space="preserve">Cotisations patronales </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8</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Avantage</w:t>
            </w:r>
            <w:r w:rsidR="000971FD" w:rsidRPr="00B61AE0">
              <w:rPr>
                <w:rFonts w:ascii="Times New Roman" w:hAnsi="Times New Roman" w:cs="Times New Roman"/>
                <w:sz w:val="24"/>
                <w:szCs w:val="24"/>
              </w:rPr>
              <w:t xml:space="preserve">s </w:t>
            </w:r>
            <w:r w:rsidRPr="00B61AE0">
              <w:rPr>
                <w:rFonts w:ascii="Times New Roman" w:hAnsi="Times New Roman" w:cs="Times New Roman"/>
                <w:sz w:val="24"/>
                <w:szCs w:val="24"/>
              </w:rPr>
              <w:t xml:space="preserve">divers  </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9</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 xml:space="preserve">Salaire </w:t>
            </w:r>
            <w:r w:rsidR="00C136AA">
              <w:rPr>
                <w:rFonts w:ascii="Times New Roman" w:hAnsi="Times New Roman" w:cs="Times New Roman"/>
                <w:sz w:val="24"/>
                <w:szCs w:val="24"/>
              </w:rPr>
              <w:t>b</w:t>
            </w:r>
            <w:r w:rsidRPr="00B61AE0">
              <w:rPr>
                <w:rFonts w:ascii="Times New Roman" w:hAnsi="Times New Roman" w:cs="Times New Roman"/>
                <w:sz w:val="24"/>
                <w:szCs w:val="24"/>
              </w:rPr>
              <w:t xml:space="preserve">rut </w:t>
            </w:r>
            <w:r w:rsidR="00C136AA">
              <w:rPr>
                <w:rFonts w:ascii="Times New Roman" w:hAnsi="Times New Roman" w:cs="Times New Roman"/>
                <w:sz w:val="24"/>
                <w:szCs w:val="24"/>
              </w:rPr>
              <w:t>e</w:t>
            </w:r>
            <w:r w:rsidRPr="00B61AE0">
              <w:rPr>
                <w:rFonts w:ascii="Times New Roman" w:hAnsi="Times New Roman" w:cs="Times New Roman"/>
                <w:sz w:val="24"/>
                <w:szCs w:val="24"/>
              </w:rPr>
              <w:t>mployé</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10</w:t>
            </w:r>
          </w:p>
        </w:tc>
        <w:tc>
          <w:tcPr>
            <w:tcW w:w="8395" w:type="dxa"/>
          </w:tcPr>
          <w:p w:rsidR="00942DE1" w:rsidRPr="00B61AE0" w:rsidRDefault="00ED328B" w:rsidP="00ED328B">
            <w:pPr>
              <w:jc w:val="both"/>
              <w:rPr>
                <w:rFonts w:ascii="Times New Roman" w:hAnsi="Times New Roman" w:cs="Times New Roman"/>
                <w:sz w:val="24"/>
                <w:szCs w:val="24"/>
              </w:rPr>
            </w:pPr>
            <w:r>
              <w:rPr>
                <w:rFonts w:ascii="Times New Roman" w:hAnsi="Times New Roman" w:cs="Times New Roman"/>
                <w:sz w:val="24"/>
                <w:szCs w:val="24"/>
              </w:rPr>
              <w:t>Avantages</w:t>
            </w:r>
            <w:r w:rsidR="00942DE1" w:rsidRPr="00B61AE0">
              <w:rPr>
                <w:rFonts w:ascii="Times New Roman" w:hAnsi="Times New Roman" w:cs="Times New Roman"/>
                <w:sz w:val="24"/>
                <w:szCs w:val="24"/>
              </w:rPr>
              <w:t xml:space="preserve"> de toute nature</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11</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 xml:space="preserve">Salaire net imposable </w:t>
            </w:r>
          </w:p>
          <w:p w:rsidR="00942DE1" w:rsidRPr="00B61AE0" w:rsidRDefault="00942DE1" w:rsidP="00ED328B">
            <w:pPr>
              <w:jc w:val="both"/>
              <w:rPr>
                <w:rFonts w:ascii="Times New Roman" w:hAnsi="Times New Roman" w:cs="Times New Roman"/>
                <w:sz w:val="24"/>
                <w:szCs w:val="24"/>
              </w:rPr>
            </w:pPr>
          </w:p>
        </w:tc>
      </w:tr>
      <w:tr w:rsidR="00942DE1" w:rsidTr="0072319B">
        <w:tc>
          <w:tcPr>
            <w:tcW w:w="817" w:type="dxa"/>
          </w:tcPr>
          <w:p w:rsidR="00942DE1" w:rsidRPr="00B61AE0" w:rsidRDefault="00252390" w:rsidP="00ED328B">
            <w:pPr>
              <w:jc w:val="both"/>
              <w:rPr>
                <w:rFonts w:ascii="Times New Roman" w:hAnsi="Times New Roman" w:cs="Times New Roman"/>
                <w:sz w:val="24"/>
                <w:szCs w:val="24"/>
              </w:rPr>
            </w:pPr>
            <w:r w:rsidRPr="00B61AE0">
              <w:rPr>
                <w:rFonts w:ascii="Times New Roman" w:hAnsi="Times New Roman" w:cs="Times New Roman"/>
                <w:sz w:val="24"/>
                <w:szCs w:val="24"/>
              </w:rPr>
              <w:t>12</w:t>
            </w:r>
          </w:p>
          <w:p w:rsidR="00252390" w:rsidRPr="00B61AE0" w:rsidRDefault="00252390" w:rsidP="00ED328B">
            <w:pPr>
              <w:jc w:val="both"/>
              <w:rPr>
                <w:rFonts w:ascii="Times New Roman" w:hAnsi="Times New Roman" w:cs="Times New Roman"/>
                <w:sz w:val="24"/>
                <w:szCs w:val="24"/>
                <w:highlight w:val="yellow"/>
              </w:rPr>
            </w:pPr>
          </w:p>
        </w:tc>
        <w:tc>
          <w:tcPr>
            <w:tcW w:w="8395" w:type="dxa"/>
          </w:tcPr>
          <w:p w:rsidR="00942DE1" w:rsidRPr="00B61AE0" w:rsidRDefault="00252390" w:rsidP="00ED328B">
            <w:pPr>
              <w:jc w:val="both"/>
              <w:rPr>
                <w:rFonts w:ascii="Times New Roman" w:hAnsi="Times New Roman" w:cs="Times New Roman"/>
                <w:sz w:val="24"/>
                <w:szCs w:val="24"/>
                <w:highlight w:val="yellow"/>
              </w:rPr>
            </w:pPr>
            <w:r w:rsidRPr="00B61AE0">
              <w:rPr>
                <w:rFonts w:ascii="Times New Roman" w:hAnsi="Times New Roman" w:cs="Times New Roman"/>
                <w:sz w:val="24"/>
                <w:szCs w:val="24"/>
              </w:rPr>
              <w:t>Cotisations sociales</w:t>
            </w:r>
          </w:p>
        </w:tc>
      </w:tr>
      <w:tr w:rsidR="00942DE1" w:rsidTr="0072319B">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13</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Précompte professionnel</w:t>
            </w:r>
          </w:p>
          <w:p w:rsidR="00942DE1" w:rsidRPr="00B61AE0" w:rsidRDefault="00942DE1" w:rsidP="00ED328B">
            <w:pPr>
              <w:jc w:val="both"/>
              <w:rPr>
                <w:rFonts w:ascii="Times New Roman" w:hAnsi="Times New Roman" w:cs="Times New Roman"/>
                <w:sz w:val="24"/>
                <w:szCs w:val="24"/>
              </w:rPr>
            </w:pPr>
          </w:p>
        </w:tc>
      </w:tr>
      <w:tr w:rsidR="00942DE1" w:rsidTr="00B61AE0">
        <w:trPr>
          <w:trHeight w:val="106"/>
        </w:trPr>
        <w:tc>
          <w:tcPr>
            <w:tcW w:w="817"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14</w:t>
            </w:r>
          </w:p>
        </w:tc>
        <w:tc>
          <w:tcPr>
            <w:tcW w:w="8395" w:type="dxa"/>
          </w:tcPr>
          <w:p w:rsidR="00942DE1" w:rsidRPr="00B61AE0" w:rsidRDefault="00942DE1" w:rsidP="00ED328B">
            <w:pPr>
              <w:jc w:val="both"/>
              <w:rPr>
                <w:rFonts w:ascii="Times New Roman" w:hAnsi="Times New Roman" w:cs="Times New Roman"/>
                <w:sz w:val="24"/>
                <w:szCs w:val="24"/>
              </w:rPr>
            </w:pPr>
            <w:r w:rsidRPr="00B61AE0">
              <w:rPr>
                <w:rFonts w:ascii="Times New Roman" w:hAnsi="Times New Roman" w:cs="Times New Roman"/>
                <w:sz w:val="24"/>
                <w:szCs w:val="24"/>
              </w:rPr>
              <w:t xml:space="preserve">Le montant net à </w:t>
            </w:r>
            <w:r w:rsidR="00BB6BD1" w:rsidRPr="00B61AE0">
              <w:rPr>
                <w:rFonts w:ascii="Times New Roman" w:hAnsi="Times New Roman" w:cs="Times New Roman"/>
                <w:sz w:val="24"/>
                <w:szCs w:val="24"/>
              </w:rPr>
              <w:t>payer en espèce</w:t>
            </w:r>
          </w:p>
          <w:p w:rsidR="00942DE1" w:rsidRPr="00B61AE0" w:rsidRDefault="00942DE1" w:rsidP="00ED328B">
            <w:pPr>
              <w:jc w:val="both"/>
              <w:rPr>
                <w:rFonts w:ascii="Times New Roman" w:hAnsi="Times New Roman" w:cs="Times New Roman"/>
                <w:sz w:val="24"/>
                <w:szCs w:val="24"/>
              </w:rPr>
            </w:pPr>
          </w:p>
        </w:tc>
      </w:tr>
      <w:tr w:rsidR="00BB6BD1" w:rsidTr="0072319B">
        <w:tc>
          <w:tcPr>
            <w:tcW w:w="817" w:type="dxa"/>
          </w:tcPr>
          <w:p w:rsidR="00BB6BD1" w:rsidRPr="00B61AE0" w:rsidRDefault="00BB6BD1" w:rsidP="00ED328B">
            <w:pPr>
              <w:jc w:val="both"/>
              <w:rPr>
                <w:rFonts w:ascii="Times New Roman" w:hAnsi="Times New Roman" w:cs="Times New Roman"/>
                <w:sz w:val="24"/>
                <w:szCs w:val="24"/>
              </w:rPr>
            </w:pPr>
            <w:r w:rsidRPr="00B61AE0">
              <w:rPr>
                <w:rFonts w:ascii="Times New Roman" w:hAnsi="Times New Roman" w:cs="Times New Roman"/>
                <w:sz w:val="24"/>
                <w:szCs w:val="24"/>
              </w:rPr>
              <w:t>15</w:t>
            </w:r>
          </w:p>
          <w:p w:rsidR="00BB6BD1" w:rsidRPr="00B61AE0" w:rsidRDefault="00BB6BD1" w:rsidP="00ED328B">
            <w:pPr>
              <w:jc w:val="both"/>
              <w:rPr>
                <w:rFonts w:ascii="Times New Roman" w:hAnsi="Times New Roman" w:cs="Times New Roman"/>
                <w:sz w:val="24"/>
                <w:szCs w:val="24"/>
              </w:rPr>
            </w:pPr>
          </w:p>
        </w:tc>
        <w:tc>
          <w:tcPr>
            <w:tcW w:w="8395" w:type="dxa"/>
          </w:tcPr>
          <w:p w:rsidR="00BB6BD1" w:rsidRPr="00B61AE0" w:rsidRDefault="00BB6BD1" w:rsidP="00ED328B">
            <w:pPr>
              <w:jc w:val="both"/>
              <w:rPr>
                <w:rFonts w:ascii="Times New Roman" w:hAnsi="Times New Roman" w:cs="Times New Roman"/>
                <w:sz w:val="24"/>
                <w:szCs w:val="24"/>
              </w:rPr>
            </w:pPr>
            <w:r w:rsidRPr="00B61AE0">
              <w:rPr>
                <w:rFonts w:ascii="Times New Roman" w:hAnsi="Times New Roman" w:cs="Times New Roman"/>
                <w:sz w:val="24"/>
                <w:szCs w:val="24"/>
              </w:rPr>
              <w:t>Salaire net</w:t>
            </w:r>
          </w:p>
        </w:tc>
      </w:tr>
    </w:tbl>
    <w:p w:rsidR="0072319B" w:rsidRDefault="0072319B" w:rsidP="00B61AE0">
      <w:pPr>
        <w:jc w:val="both"/>
      </w:pPr>
    </w:p>
    <w:p w:rsidR="00672C98" w:rsidRDefault="00672C98" w:rsidP="00EE3D34">
      <w:pPr>
        <w:jc w:val="both"/>
        <w:rPr>
          <w:rFonts w:ascii="Times New Roman" w:hAnsi="Times New Roman" w:cs="Times New Roman"/>
          <w:b/>
          <w:sz w:val="24"/>
          <w:szCs w:val="24"/>
          <w:u w:val="single"/>
        </w:rPr>
      </w:pPr>
    </w:p>
    <w:p w:rsidR="00672C98" w:rsidRDefault="00672C98" w:rsidP="00EE3D34">
      <w:pPr>
        <w:jc w:val="both"/>
        <w:rPr>
          <w:rFonts w:ascii="Times New Roman" w:hAnsi="Times New Roman" w:cs="Times New Roman"/>
          <w:b/>
          <w:sz w:val="24"/>
          <w:szCs w:val="24"/>
          <w:u w:val="single"/>
        </w:rPr>
      </w:pPr>
    </w:p>
    <w:p w:rsidR="00672C98" w:rsidRDefault="00672C98" w:rsidP="00EE3D34">
      <w:pPr>
        <w:jc w:val="both"/>
        <w:rPr>
          <w:rFonts w:ascii="Times New Roman" w:hAnsi="Times New Roman" w:cs="Times New Roman"/>
          <w:b/>
          <w:sz w:val="24"/>
          <w:szCs w:val="24"/>
          <w:u w:val="single"/>
        </w:rPr>
      </w:pPr>
    </w:p>
    <w:p w:rsidR="00672C98" w:rsidRDefault="00672C98" w:rsidP="00EE3D34">
      <w:pPr>
        <w:jc w:val="both"/>
        <w:rPr>
          <w:rFonts w:ascii="Times New Roman" w:hAnsi="Times New Roman" w:cs="Times New Roman"/>
          <w:b/>
          <w:sz w:val="24"/>
          <w:szCs w:val="24"/>
          <w:u w:val="single"/>
        </w:rPr>
      </w:pPr>
    </w:p>
    <w:p w:rsidR="00EE3D34" w:rsidRPr="004D7C19" w:rsidRDefault="000F14DE" w:rsidP="00EE3D34">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bl>
      <w:tblPr>
        <w:tblStyle w:val="Grilledutableau"/>
        <w:tblpPr w:leftFromText="141" w:rightFromText="141" w:vertAnchor="page" w:horzAnchor="margin" w:tblpY="1681"/>
        <w:tblW w:w="9339" w:type="dxa"/>
        <w:tblLook w:val="04A0" w:firstRow="1" w:lastRow="0" w:firstColumn="1" w:lastColumn="0" w:noHBand="0" w:noVBand="1"/>
      </w:tblPr>
      <w:tblGrid>
        <w:gridCol w:w="2105"/>
        <w:gridCol w:w="7234"/>
      </w:tblGrid>
      <w:tr w:rsidR="00B544B4" w:rsidTr="00902AE2">
        <w:trPr>
          <w:trHeight w:val="258"/>
        </w:trPr>
        <w:tc>
          <w:tcPr>
            <w:tcW w:w="2105" w:type="dxa"/>
          </w:tcPr>
          <w:p w:rsidR="00B544B4" w:rsidRPr="008A2082" w:rsidRDefault="00B544B4" w:rsidP="00902AE2">
            <w:pPr>
              <w:jc w:val="both"/>
              <w:rPr>
                <w:rFonts w:ascii="Times New Roman" w:hAnsi="Times New Roman" w:cs="Times New Roman"/>
                <w:b/>
                <w:sz w:val="24"/>
                <w:szCs w:val="24"/>
              </w:rPr>
            </w:pPr>
            <w:r w:rsidRPr="008A2082">
              <w:rPr>
                <w:rFonts w:ascii="Times New Roman" w:hAnsi="Times New Roman" w:cs="Times New Roman"/>
                <w:b/>
                <w:sz w:val="24"/>
                <w:szCs w:val="24"/>
              </w:rPr>
              <w:lastRenderedPageBreak/>
              <w:t>Numéros</w:t>
            </w:r>
          </w:p>
        </w:tc>
        <w:tc>
          <w:tcPr>
            <w:tcW w:w="7234" w:type="dxa"/>
          </w:tcPr>
          <w:p w:rsidR="00B544B4" w:rsidRPr="008A2082" w:rsidRDefault="00B544B4" w:rsidP="00902AE2">
            <w:pPr>
              <w:jc w:val="both"/>
              <w:rPr>
                <w:rFonts w:ascii="Times New Roman" w:hAnsi="Times New Roman" w:cs="Times New Roman"/>
                <w:b/>
                <w:sz w:val="24"/>
                <w:szCs w:val="24"/>
              </w:rPr>
            </w:pPr>
            <w:r w:rsidRPr="008A2082">
              <w:rPr>
                <w:rFonts w:ascii="Times New Roman" w:hAnsi="Times New Roman" w:cs="Times New Roman"/>
                <w:b/>
                <w:sz w:val="24"/>
                <w:szCs w:val="24"/>
              </w:rPr>
              <w:t>Définitions</w:t>
            </w:r>
          </w:p>
        </w:tc>
      </w:tr>
      <w:tr w:rsidR="00B544B4" w:rsidTr="00902AE2">
        <w:trPr>
          <w:trHeight w:val="1045"/>
        </w:trPr>
        <w:tc>
          <w:tcPr>
            <w:tcW w:w="2105" w:type="dxa"/>
          </w:tcPr>
          <w:p w:rsidR="006F55A5" w:rsidRPr="00B61AE0" w:rsidRDefault="006F55A5" w:rsidP="00902AE2">
            <w:pPr>
              <w:jc w:val="both"/>
              <w:rPr>
                <w:rFonts w:ascii="Times New Roman" w:hAnsi="Times New Roman" w:cs="Times New Roman"/>
                <w:sz w:val="24"/>
                <w:szCs w:val="24"/>
              </w:rPr>
            </w:pPr>
            <w:r w:rsidRPr="00700CCE">
              <w:rPr>
                <w:rFonts w:ascii="Times New Roman" w:hAnsi="Times New Roman" w:cs="Times New Roman"/>
                <w:b/>
                <w:sz w:val="24"/>
                <w:szCs w:val="24"/>
              </w:rPr>
              <w:t>7</w:t>
            </w:r>
            <w:r w:rsidRPr="00ED6FA2">
              <w:rPr>
                <w:rFonts w:ascii="Times New Roman" w:hAnsi="Times New Roman" w:cs="Times New Roman"/>
                <w:sz w:val="18"/>
                <w:szCs w:val="18"/>
              </w:rPr>
              <w:t xml:space="preserve"> Cotisations patronales</w:t>
            </w:r>
          </w:p>
          <w:p w:rsidR="00B544B4" w:rsidRPr="00700CCE" w:rsidRDefault="00B544B4" w:rsidP="00902AE2">
            <w:pPr>
              <w:jc w:val="both"/>
              <w:rPr>
                <w:rFonts w:ascii="Times New Roman" w:hAnsi="Times New Roman" w:cs="Times New Roman"/>
                <w:b/>
                <w:sz w:val="24"/>
                <w:szCs w:val="24"/>
              </w:rPr>
            </w:pP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 xml:space="preserve">Prélèvement obligatoire </w:t>
            </w:r>
            <w:r>
              <w:rPr>
                <w:rFonts w:ascii="Times New Roman" w:hAnsi="Times New Roman" w:cs="Times New Roman"/>
                <w:sz w:val="24"/>
                <w:szCs w:val="24"/>
              </w:rPr>
              <w:t>sur le salaire brut. «I</w:t>
            </w:r>
            <w:r w:rsidRPr="00024758">
              <w:rPr>
                <w:rFonts w:ascii="Times New Roman" w:hAnsi="Times New Roman" w:cs="Times New Roman"/>
                <w:sz w:val="24"/>
                <w:szCs w:val="24"/>
              </w:rPr>
              <w:t>nvisibl</w:t>
            </w:r>
            <w:r>
              <w:rPr>
                <w:rFonts w:ascii="Times New Roman" w:hAnsi="Times New Roman" w:cs="Times New Roman"/>
                <w:sz w:val="24"/>
                <w:szCs w:val="24"/>
              </w:rPr>
              <w:t>es aux yeux des travailleurs », elles sont en général</w:t>
            </w:r>
            <w:r w:rsidRPr="00024758">
              <w:rPr>
                <w:rFonts w:ascii="Times New Roman" w:hAnsi="Times New Roman" w:cs="Times New Roman"/>
                <w:sz w:val="24"/>
                <w:szCs w:val="24"/>
              </w:rPr>
              <w:t xml:space="preserve"> plus élevées</w:t>
            </w:r>
            <w:r>
              <w:rPr>
                <w:rFonts w:ascii="Times New Roman" w:hAnsi="Times New Roman" w:cs="Times New Roman"/>
                <w:sz w:val="24"/>
                <w:szCs w:val="24"/>
              </w:rPr>
              <w:t xml:space="preserve"> que les cotisations salariales et </w:t>
            </w:r>
            <w:r w:rsidRPr="00024758">
              <w:rPr>
                <w:rFonts w:ascii="Times New Roman" w:hAnsi="Times New Roman" w:cs="Times New Roman"/>
                <w:sz w:val="24"/>
                <w:szCs w:val="24"/>
              </w:rPr>
              <w:t>permettent de financer des prestations sociales.</w:t>
            </w:r>
          </w:p>
          <w:p w:rsidR="00B544B4" w:rsidRPr="00024758" w:rsidRDefault="00B544B4" w:rsidP="00902AE2">
            <w:pPr>
              <w:jc w:val="both"/>
              <w:rPr>
                <w:rFonts w:ascii="Times New Roman" w:hAnsi="Times New Roman" w:cs="Times New Roman"/>
                <w:sz w:val="24"/>
                <w:szCs w:val="24"/>
              </w:rPr>
            </w:pPr>
          </w:p>
        </w:tc>
      </w:tr>
      <w:tr w:rsidR="00B544B4" w:rsidTr="00902AE2">
        <w:trPr>
          <w:trHeight w:val="1319"/>
        </w:trPr>
        <w:tc>
          <w:tcPr>
            <w:tcW w:w="2105" w:type="dxa"/>
          </w:tcPr>
          <w:p w:rsidR="00B544B4" w:rsidRPr="00700CCE" w:rsidRDefault="00B66173" w:rsidP="00902AE2">
            <w:pPr>
              <w:jc w:val="both"/>
              <w:rPr>
                <w:rFonts w:ascii="Times New Roman" w:hAnsi="Times New Roman" w:cs="Times New Roman"/>
                <w:b/>
                <w:sz w:val="24"/>
                <w:szCs w:val="24"/>
              </w:rPr>
            </w:pPr>
            <w:r>
              <w:rPr>
                <w:rFonts w:ascii="Times New Roman" w:hAnsi="Times New Roman" w:cs="Times New Roman"/>
                <w:b/>
                <w:sz w:val="24"/>
                <w:szCs w:val="24"/>
              </w:rPr>
              <w:t>10</w:t>
            </w:r>
          </w:p>
        </w:tc>
        <w:tc>
          <w:tcPr>
            <w:tcW w:w="7234" w:type="dxa"/>
          </w:tcPr>
          <w:p w:rsidR="00B544B4" w:rsidRDefault="00B544B4" w:rsidP="00902AE2">
            <w:pPr>
              <w:jc w:val="both"/>
              <w:rPr>
                <w:rFonts w:ascii="Times New Roman" w:hAnsi="Times New Roman" w:cs="Times New Roman"/>
                <w:sz w:val="24"/>
                <w:szCs w:val="24"/>
              </w:rPr>
            </w:pPr>
            <w:r>
              <w:rPr>
                <w:rFonts w:ascii="Times New Roman" w:hAnsi="Times New Roman" w:cs="Times New Roman"/>
                <w:sz w:val="24"/>
                <w:szCs w:val="24"/>
              </w:rPr>
              <w:t>A</w:t>
            </w:r>
            <w:r w:rsidRPr="00024758">
              <w:rPr>
                <w:rFonts w:ascii="Times New Roman" w:hAnsi="Times New Roman" w:cs="Times New Roman"/>
                <w:sz w:val="24"/>
                <w:szCs w:val="24"/>
              </w:rPr>
              <w:t>vantage qu'un employeur ou une entreprise accorde à un membre de son personnel (voiture de société, …). Cet avantage est considéré comme un revenu professionnel. Le travailleur qui le reçoit devra donc payer de l'impôt sur le montant correspondant à la valeur de l'avantage.</w:t>
            </w:r>
          </w:p>
          <w:p w:rsidR="00B544B4" w:rsidRPr="00024758" w:rsidRDefault="00B544B4" w:rsidP="00902AE2">
            <w:pPr>
              <w:jc w:val="both"/>
              <w:rPr>
                <w:rFonts w:ascii="Times New Roman" w:hAnsi="Times New Roman" w:cs="Times New Roman"/>
                <w:sz w:val="24"/>
                <w:szCs w:val="24"/>
              </w:rPr>
            </w:pPr>
          </w:p>
        </w:tc>
      </w:tr>
      <w:tr w:rsidR="00B544B4" w:rsidTr="00902AE2">
        <w:trPr>
          <w:trHeight w:val="531"/>
        </w:trPr>
        <w:tc>
          <w:tcPr>
            <w:tcW w:w="2105" w:type="dxa"/>
          </w:tcPr>
          <w:p w:rsidR="00B544B4" w:rsidRPr="00ED6FA2" w:rsidRDefault="00B544B4" w:rsidP="00902AE2">
            <w:pPr>
              <w:jc w:val="both"/>
              <w:rPr>
                <w:rFonts w:ascii="Times New Roman" w:hAnsi="Times New Roman" w:cs="Times New Roman"/>
                <w:sz w:val="24"/>
                <w:szCs w:val="24"/>
              </w:rPr>
            </w:pP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Coordonnées de la personne qui emploie du personnel salarié.</w:t>
            </w:r>
          </w:p>
          <w:p w:rsidR="00B544B4" w:rsidRPr="00024758" w:rsidRDefault="00B544B4" w:rsidP="00902AE2">
            <w:pPr>
              <w:jc w:val="both"/>
              <w:rPr>
                <w:rFonts w:ascii="Times New Roman" w:hAnsi="Times New Roman" w:cs="Times New Roman"/>
                <w:sz w:val="24"/>
                <w:szCs w:val="24"/>
              </w:rPr>
            </w:pPr>
          </w:p>
        </w:tc>
      </w:tr>
      <w:tr w:rsidR="00B544B4" w:rsidTr="00902AE2">
        <w:trPr>
          <w:trHeight w:val="666"/>
        </w:trPr>
        <w:tc>
          <w:tcPr>
            <w:tcW w:w="2105" w:type="dxa"/>
          </w:tcPr>
          <w:p w:rsidR="00B544B4" w:rsidRPr="00700CCE" w:rsidRDefault="00053874" w:rsidP="00902AE2">
            <w:pPr>
              <w:jc w:val="both"/>
              <w:rPr>
                <w:rFonts w:ascii="Times New Roman" w:hAnsi="Times New Roman" w:cs="Times New Roman"/>
                <w:b/>
                <w:sz w:val="24"/>
                <w:szCs w:val="24"/>
              </w:rPr>
            </w:pPr>
            <w:r>
              <w:rPr>
                <w:rFonts w:ascii="Times New Roman" w:hAnsi="Times New Roman" w:cs="Times New Roman"/>
                <w:b/>
                <w:sz w:val="24"/>
                <w:szCs w:val="24"/>
              </w:rPr>
              <w:t>4</w:t>
            </w: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Références dossier du personnel salarié.</w:t>
            </w:r>
          </w:p>
          <w:p w:rsidR="00B544B4" w:rsidRPr="00024758" w:rsidRDefault="00B544B4" w:rsidP="00902AE2">
            <w:pPr>
              <w:jc w:val="both"/>
              <w:rPr>
                <w:rFonts w:ascii="Times New Roman" w:hAnsi="Times New Roman" w:cs="Times New Roman"/>
                <w:sz w:val="24"/>
                <w:szCs w:val="24"/>
              </w:rPr>
            </w:pPr>
          </w:p>
        </w:tc>
      </w:tr>
      <w:tr w:rsidR="00B544B4" w:rsidTr="00902AE2">
        <w:trPr>
          <w:trHeight w:val="1045"/>
        </w:trPr>
        <w:tc>
          <w:tcPr>
            <w:tcW w:w="2105" w:type="dxa"/>
          </w:tcPr>
          <w:p w:rsidR="00B544B4" w:rsidRPr="00700CCE" w:rsidRDefault="00B66173" w:rsidP="00902AE2">
            <w:pPr>
              <w:jc w:val="both"/>
              <w:rPr>
                <w:rFonts w:ascii="Times New Roman" w:hAnsi="Times New Roman" w:cs="Times New Roman"/>
                <w:b/>
                <w:sz w:val="24"/>
                <w:szCs w:val="24"/>
              </w:rPr>
            </w:pPr>
            <w:r>
              <w:rPr>
                <w:rFonts w:ascii="Times New Roman" w:hAnsi="Times New Roman" w:cs="Times New Roman"/>
                <w:b/>
                <w:sz w:val="24"/>
                <w:szCs w:val="24"/>
              </w:rPr>
              <w:t>8</w:t>
            </w:r>
          </w:p>
        </w:tc>
        <w:tc>
          <w:tcPr>
            <w:tcW w:w="7234" w:type="dxa"/>
          </w:tcPr>
          <w:p w:rsidR="00B544B4" w:rsidRPr="0072319B" w:rsidRDefault="00B544B4" w:rsidP="00902AE2">
            <w:pPr>
              <w:jc w:val="both"/>
              <w:rPr>
                <w:rFonts w:ascii="Times New Roman" w:hAnsi="Times New Roman" w:cs="Times New Roman"/>
                <w:sz w:val="24"/>
                <w:szCs w:val="24"/>
              </w:rPr>
            </w:pPr>
            <w:r w:rsidRPr="0072319B">
              <w:rPr>
                <w:rFonts w:ascii="Times New Roman" w:hAnsi="Times New Roman" w:cs="Times New Roman"/>
                <w:sz w:val="24"/>
                <w:szCs w:val="24"/>
              </w:rPr>
              <w:t xml:space="preserve">Il s’agit d’avantages </w:t>
            </w:r>
            <w:r>
              <w:rPr>
                <w:rFonts w:ascii="Times New Roman" w:hAnsi="Times New Roman" w:cs="Times New Roman"/>
                <w:sz w:val="24"/>
                <w:szCs w:val="24"/>
              </w:rPr>
              <w:t xml:space="preserve">reçu mais </w:t>
            </w:r>
            <w:r w:rsidRPr="0072319B">
              <w:rPr>
                <w:rFonts w:ascii="Times New Roman" w:hAnsi="Times New Roman" w:cs="Times New Roman"/>
                <w:sz w:val="24"/>
                <w:szCs w:val="24"/>
              </w:rPr>
              <w:t>avec une participatio</w:t>
            </w:r>
            <w:r>
              <w:rPr>
                <w:rFonts w:ascii="Times New Roman" w:hAnsi="Times New Roman" w:cs="Times New Roman"/>
                <w:sz w:val="24"/>
                <w:szCs w:val="24"/>
              </w:rPr>
              <w:t xml:space="preserve">n financière du travailleur. Ils </w:t>
            </w:r>
            <w:r w:rsidRPr="0072319B">
              <w:rPr>
                <w:rFonts w:ascii="Times New Roman" w:hAnsi="Times New Roman" w:cs="Times New Roman"/>
                <w:sz w:val="24"/>
                <w:szCs w:val="24"/>
              </w:rPr>
              <w:t>seront déduits du montant net. Exemple : les chèques repas</w:t>
            </w:r>
          </w:p>
          <w:p w:rsidR="00B544B4" w:rsidRPr="0072319B" w:rsidRDefault="00B544B4" w:rsidP="00902AE2">
            <w:pPr>
              <w:jc w:val="both"/>
              <w:rPr>
                <w:rFonts w:ascii="Times New Roman" w:hAnsi="Times New Roman" w:cs="Times New Roman"/>
                <w:sz w:val="24"/>
                <w:szCs w:val="24"/>
              </w:rPr>
            </w:pPr>
          </w:p>
        </w:tc>
      </w:tr>
      <w:tr w:rsidR="00B544B4" w:rsidTr="00902AE2">
        <w:trPr>
          <w:trHeight w:val="531"/>
        </w:trPr>
        <w:tc>
          <w:tcPr>
            <w:tcW w:w="2105" w:type="dxa"/>
          </w:tcPr>
          <w:p w:rsidR="00B544B4" w:rsidRPr="00ED6FA2" w:rsidRDefault="00B544B4" w:rsidP="00902AE2">
            <w:pPr>
              <w:jc w:val="both"/>
              <w:rPr>
                <w:rFonts w:ascii="Times New Roman" w:hAnsi="Times New Roman" w:cs="Times New Roman"/>
                <w:sz w:val="24"/>
                <w:szCs w:val="24"/>
              </w:rPr>
            </w:pP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 xml:space="preserve">Coordonnées de la personne qui exerce </w:t>
            </w:r>
            <w:r>
              <w:rPr>
                <w:rFonts w:ascii="Times New Roman" w:hAnsi="Times New Roman" w:cs="Times New Roman"/>
                <w:sz w:val="24"/>
                <w:szCs w:val="24"/>
              </w:rPr>
              <w:t>la</w:t>
            </w:r>
            <w:r w:rsidRPr="00024758">
              <w:rPr>
                <w:rFonts w:ascii="Times New Roman" w:hAnsi="Times New Roman" w:cs="Times New Roman"/>
                <w:sz w:val="24"/>
                <w:szCs w:val="24"/>
              </w:rPr>
              <w:t xml:space="preserve"> profession rémunérée.</w:t>
            </w:r>
          </w:p>
          <w:p w:rsidR="00B544B4" w:rsidRPr="00024758" w:rsidRDefault="00B544B4" w:rsidP="00902AE2">
            <w:pPr>
              <w:jc w:val="both"/>
              <w:rPr>
                <w:rFonts w:ascii="Times New Roman" w:hAnsi="Times New Roman" w:cs="Times New Roman"/>
                <w:sz w:val="24"/>
                <w:szCs w:val="24"/>
              </w:rPr>
            </w:pPr>
          </w:p>
        </w:tc>
      </w:tr>
      <w:tr w:rsidR="00B544B4" w:rsidTr="00902AE2">
        <w:trPr>
          <w:trHeight w:val="515"/>
        </w:trPr>
        <w:tc>
          <w:tcPr>
            <w:tcW w:w="2105" w:type="dxa"/>
          </w:tcPr>
          <w:p w:rsidR="00B544B4" w:rsidRPr="00ED6FA2" w:rsidRDefault="00053874" w:rsidP="00902AE2">
            <w:pPr>
              <w:jc w:val="both"/>
              <w:rPr>
                <w:rFonts w:ascii="Times New Roman" w:hAnsi="Times New Roman" w:cs="Times New Roman"/>
                <w:sz w:val="18"/>
                <w:szCs w:val="18"/>
              </w:rPr>
            </w:pPr>
            <w:r w:rsidRPr="00700CCE">
              <w:rPr>
                <w:rFonts w:ascii="Times New Roman" w:hAnsi="Times New Roman" w:cs="Times New Roman"/>
                <w:b/>
                <w:sz w:val="24"/>
                <w:szCs w:val="24"/>
              </w:rPr>
              <w:t>5</w:t>
            </w:r>
            <w:r w:rsidRPr="00ED6FA2">
              <w:rPr>
                <w:rFonts w:ascii="Times New Roman" w:hAnsi="Times New Roman" w:cs="Times New Roman"/>
                <w:sz w:val="18"/>
                <w:szCs w:val="18"/>
              </w:rPr>
              <w:t xml:space="preserve"> Les prestations (heures, jours, mois</w:t>
            </w:r>
          </w:p>
        </w:tc>
        <w:tc>
          <w:tcPr>
            <w:tcW w:w="7234" w:type="dxa"/>
          </w:tcPr>
          <w:p w:rsidR="00B544B4" w:rsidRPr="000971FD" w:rsidRDefault="00B544B4" w:rsidP="00902AE2">
            <w:pPr>
              <w:jc w:val="both"/>
              <w:rPr>
                <w:rFonts w:ascii="Times New Roman" w:hAnsi="Times New Roman" w:cs="Times New Roman"/>
                <w:sz w:val="24"/>
                <w:szCs w:val="24"/>
              </w:rPr>
            </w:pPr>
            <w:r w:rsidRPr="000971FD">
              <w:rPr>
                <w:rFonts w:ascii="Times New Roman" w:hAnsi="Times New Roman" w:cs="Times New Roman"/>
                <w:sz w:val="24"/>
                <w:szCs w:val="24"/>
              </w:rPr>
              <w:t>Travail exécuté pour s’acqui</w:t>
            </w:r>
            <w:r>
              <w:rPr>
                <w:rFonts w:ascii="Times New Roman" w:hAnsi="Times New Roman" w:cs="Times New Roman"/>
                <w:sz w:val="24"/>
                <w:szCs w:val="24"/>
              </w:rPr>
              <w:t xml:space="preserve">tter d’une obligation </w:t>
            </w:r>
            <w:r w:rsidRPr="000971FD">
              <w:rPr>
                <w:rFonts w:ascii="Times New Roman" w:hAnsi="Times New Roman" w:cs="Times New Roman"/>
                <w:sz w:val="24"/>
                <w:szCs w:val="24"/>
              </w:rPr>
              <w:t>contractuelle</w:t>
            </w:r>
          </w:p>
          <w:p w:rsidR="00B544B4" w:rsidRPr="000971FD" w:rsidRDefault="00B544B4" w:rsidP="00902AE2">
            <w:pPr>
              <w:jc w:val="both"/>
              <w:rPr>
                <w:rFonts w:ascii="Times New Roman" w:hAnsi="Times New Roman" w:cs="Times New Roman"/>
                <w:sz w:val="24"/>
                <w:szCs w:val="24"/>
              </w:rPr>
            </w:pPr>
          </w:p>
        </w:tc>
      </w:tr>
      <w:tr w:rsidR="00B544B4" w:rsidTr="00902AE2">
        <w:trPr>
          <w:trHeight w:val="787"/>
        </w:trPr>
        <w:tc>
          <w:tcPr>
            <w:tcW w:w="2105" w:type="dxa"/>
          </w:tcPr>
          <w:p w:rsidR="00B544B4" w:rsidRPr="00700CCE" w:rsidRDefault="00B544B4" w:rsidP="00902AE2">
            <w:pPr>
              <w:jc w:val="both"/>
              <w:rPr>
                <w:rFonts w:ascii="Times New Roman" w:hAnsi="Times New Roman" w:cs="Times New Roman"/>
                <w:b/>
                <w:sz w:val="24"/>
                <w:szCs w:val="24"/>
              </w:rPr>
            </w:pP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Période compt</w:t>
            </w:r>
            <w:r>
              <w:rPr>
                <w:rFonts w:ascii="Times New Roman" w:hAnsi="Times New Roman" w:cs="Times New Roman"/>
                <w:sz w:val="24"/>
                <w:szCs w:val="24"/>
              </w:rPr>
              <w:t xml:space="preserve">abilisée par mois, par semaine </w:t>
            </w:r>
            <w:r w:rsidRPr="00024758">
              <w:rPr>
                <w:rFonts w:ascii="Times New Roman" w:hAnsi="Times New Roman" w:cs="Times New Roman"/>
                <w:sz w:val="24"/>
                <w:szCs w:val="24"/>
              </w:rPr>
              <w:t>pour lequel un salaire est à verser.</w:t>
            </w:r>
          </w:p>
          <w:p w:rsidR="00B544B4" w:rsidRPr="00024758" w:rsidRDefault="00B544B4" w:rsidP="00902AE2">
            <w:pPr>
              <w:jc w:val="both"/>
              <w:rPr>
                <w:rFonts w:ascii="Times New Roman" w:hAnsi="Times New Roman" w:cs="Times New Roman"/>
                <w:sz w:val="24"/>
                <w:szCs w:val="24"/>
              </w:rPr>
            </w:pPr>
          </w:p>
        </w:tc>
      </w:tr>
      <w:tr w:rsidR="00B544B4" w:rsidTr="00902AE2">
        <w:trPr>
          <w:trHeight w:val="787"/>
        </w:trPr>
        <w:tc>
          <w:tcPr>
            <w:tcW w:w="2105" w:type="dxa"/>
          </w:tcPr>
          <w:p w:rsidR="00B544B4" w:rsidRPr="00700CCE" w:rsidRDefault="00053874" w:rsidP="00902AE2">
            <w:pPr>
              <w:jc w:val="both"/>
              <w:rPr>
                <w:rFonts w:ascii="Times New Roman" w:hAnsi="Times New Roman" w:cs="Times New Roman"/>
                <w:b/>
                <w:sz w:val="24"/>
                <w:szCs w:val="24"/>
              </w:rPr>
            </w:pPr>
            <w:r>
              <w:rPr>
                <w:rFonts w:ascii="Times New Roman" w:hAnsi="Times New Roman" w:cs="Times New Roman"/>
                <w:b/>
                <w:sz w:val="24"/>
                <w:szCs w:val="24"/>
              </w:rPr>
              <w:t>6</w:t>
            </w:r>
          </w:p>
        </w:tc>
        <w:tc>
          <w:tcPr>
            <w:tcW w:w="7234" w:type="dxa"/>
          </w:tcPr>
          <w:p w:rsidR="00B544B4" w:rsidRPr="00024758" w:rsidRDefault="00B544B4" w:rsidP="00902AE2">
            <w:pPr>
              <w:jc w:val="both"/>
              <w:rPr>
                <w:rFonts w:ascii="Times New Roman" w:hAnsi="Times New Roman" w:cs="Times New Roman"/>
                <w:sz w:val="24"/>
                <w:szCs w:val="24"/>
              </w:rPr>
            </w:pPr>
            <w:r w:rsidRPr="00024758">
              <w:rPr>
                <w:rFonts w:ascii="Times New Roman" w:hAnsi="Times New Roman" w:cs="Times New Roman"/>
                <w:sz w:val="24"/>
                <w:szCs w:val="24"/>
              </w:rPr>
              <w:t>Il est la base de la rémunération, tel qu’il est calculé avant déduction des cotisations patronales.</w:t>
            </w:r>
          </w:p>
          <w:p w:rsidR="00B544B4" w:rsidRPr="00024758" w:rsidRDefault="00B544B4" w:rsidP="00902AE2">
            <w:pPr>
              <w:jc w:val="both"/>
              <w:rPr>
                <w:rFonts w:ascii="Times New Roman" w:hAnsi="Times New Roman" w:cs="Times New Roman"/>
                <w:sz w:val="24"/>
                <w:szCs w:val="24"/>
              </w:rPr>
            </w:pPr>
          </w:p>
        </w:tc>
      </w:tr>
      <w:tr w:rsidR="00B544B4" w:rsidTr="00902AE2">
        <w:trPr>
          <w:trHeight w:val="531"/>
        </w:trPr>
        <w:tc>
          <w:tcPr>
            <w:tcW w:w="2105" w:type="dxa"/>
          </w:tcPr>
          <w:p w:rsidR="00B544B4" w:rsidRPr="00700CCE" w:rsidRDefault="00053874" w:rsidP="00902AE2">
            <w:pPr>
              <w:jc w:val="both"/>
              <w:rPr>
                <w:rFonts w:ascii="Times New Roman" w:hAnsi="Times New Roman" w:cs="Times New Roman"/>
                <w:b/>
                <w:sz w:val="24"/>
                <w:szCs w:val="24"/>
              </w:rPr>
            </w:pPr>
            <w:r>
              <w:rPr>
                <w:rFonts w:ascii="Times New Roman" w:hAnsi="Times New Roman" w:cs="Times New Roman"/>
                <w:b/>
                <w:sz w:val="24"/>
                <w:szCs w:val="24"/>
              </w:rPr>
              <w:t>9</w:t>
            </w:r>
          </w:p>
        </w:tc>
        <w:tc>
          <w:tcPr>
            <w:tcW w:w="7234" w:type="dxa"/>
          </w:tcPr>
          <w:p w:rsidR="00B544B4" w:rsidRPr="00024758" w:rsidRDefault="00B544B4" w:rsidP="00902AE2">
            <w:pPr>
              <w:jc w:val="both"/>
              <w:rPr>
                <w:rFonts w:ascii="Times New Roman" w:hAnsi="Times New Roman" w:cs="Times New Roman"/>
                <w:sz w:val="24"/>
                <w:szCs w:val="24"/>
              </w:rPr>
            </w:pPr>
            <w:r>
              <w:rPr>
                <w:rFonts w:ascii="Times New Roman" w:hAnsi="Times New Roman" w:cs="Times New Roman"/>
                <w:sz w:val="24"/>
                <w:szCs w:val="24"/>
              </w:rPr>
              <w:t xml:space="preserve">Se dit d’un salaire </w:t>
            </w:r>
            <w:r w:rsidRPr="00024758">
              <w:rPr>
                <w:rFonts w:ascii="Times New Roman" w:hAnsi="Times New Roman" w:cs="Times New Roman"/>
                <w:sz w:val="24"/>
                <w:szCs w:val="24"/>
              </w:rPr>
              <w:t>après déduction des cotisations patronales.</w:t>
            </w:r>
          </w:p>
          <w:p w:rsidR="00B544B4" w:rsidRPr="00024758" w:rsidRDefault="00B544B4" w:rsidP="00902AE2">
            <w:pPr>
              <w:jc w:val="both"/>
              <w:rPr>
                <w:rFonts w:ascii="Times New Roman" w:hAnsi="Times New Roman" w:cs="Times New Roman"/>
                <w:sz w:val="24"/>
                <w:szCs w:val="24"/>
              </w:rPr>
            </w:pPr>
          </w:p>
        </w:tc>
      </w:tr>
      <w:tr w:rsidR="00B544B4" w:rsidTr="00902AE2">
        <w:trPr>
          <w:trHeight w:val="1045"/>
        </w:trPr>
        <w:tc>
          <w:tcPr>
            <w:tcW w:w="2105" w:type="dxa"/>
          </w:tcPr>
          <w:p w:rsidR="00B544B4" w:rsidRPr="00700CCE" w:rsidRDefault="00B544B4" w:rsidP="00902AE2">
            <w:pPr>
              <w:jc w:val="both"/>
              <w:rPr>
                <w:rFonts w:ascii="Times New Roman" w:hAnsi="Times New Roman" w:cs="Times New Roman"/>
                <w:b/>
                <w:sz w:val="24"/>
                <w:szCs w:val="24"/>
              </w:rPr>
            </w:pPr>
          </w:p>
        </w:tc>
        <w:tc>
          <w:tcPr>
            <w:tcW w:w="7234" w:type="dxa"/>
          </w:tcPr>
          <w:p w:rsidR="00B544B4" w:rsidRDefault="00B544B4" w:rsidP="00902AE2">
            <w:pPr>
              <w:jc w:val="both"/>
              <w:rPr>
                <w:rFonts w:ascii="Times New Roman" w:hAnsi="Times New Roman" w:cs="Times New Roman"/>
                <w:sz w:val="24"/>
                <w:szCs w:val="24"/>
              </w:rPr>
            </w:pPr>
            <w:r>
              <w:rPr>
                <w:rFonts w:ascii="Times New Roman" w:hAnsi="Times New Roman" w:cs="Times New Roman"/>
                <w:sz w:val="24"/>
                <w:szCs w:val="24"/>
                <w:lang w:val="fr-FR"/>
              </w:rPr>
              <w:t>Constitue</w:t>
            </w:r>
            <w:r w:rsidRPr="00024758">
              <w:rPr>
                <w:rFonts w:ascii="Times New Roman" w:hAnsi="Times New Roman" w:cs="Times New Roman"/>
                <w:sz w:val="24"/>
                <w:szCs w:val="24"/>
                <w:lang w:val="fr-FR"/>
              </w:rPr>
              <w:t xml:space="preserve"> la base sur laquelle est calculé l'impôt</w:t>
            </w:r>
            <w:r w:rsidRPr="00024758">
              <w:rPr>
                <w:rFonts w:ascii="Times New Roman" w:hAnsi="Times New Roman" w:cs="Times New Roman"/>
                <w:sz w:val="24"/>
                <w:szCs w:val="24"/>
              </w:rPr>
              <w:t xml:space="preserve">. Il s’agit donc du </w:t>
            </w:r>
            <w:r>
              <w:rPr>
                <w:rFonts w:ascii="Times New Roman" w:hAnsi="Times New Roman" w:cs="Times New Roman"/>
                <w:sz w:val="24"/>
                <w:szCs w:val="24"/>
              </w:rPr>
              <w:t>salaire s</w:t>
            </w:r>
            <w:r w:rsidRPr="00024758">
              <w:rPr>
                <w:rFonts w:ascii="Times New Roman" w:hAnsi="Times New Roman" w:cs="Times New Roman"/>
                <w:sz w:val="24"/>
                <w:szCs w:val="24"/>
              </w:rPr>
              <w:t>ur lequel il faudra encore déduire les cotisations sociales du travailleur</w:t>
            </w:r>
            <w:r>
              <w:rPr>
                <w:rFonts w:ascii="Times New Roman" w:hAnsi="Times New Roman" w:cs="Times New Roman"/>
                <w:sz w:val="24"/>
                <w:szCs w:val="24"/>
              </w:rPr>
              <w:t>.</w:t>
            </w:r>
          </w:p>
          <w:p w:rsidR="00B544B4" w:rsidRPr="00024758" w:rsidRDefault="00B544B4" w:rsidP="00902AE2">
            <w:pPr>
              <w:jc w:val="both"/>
              <w:rPr>
                <w:rFonts w:ascii="Times New Roman" w:hAnsi="Times New Roman" w:cs="Times New Roman"/>
                <w:sz w:val="24"/>
                <w:szCs w:val="24"/>
              </w:rPr>
            </w:pPr>
          </w:p>
        </w:tc>
      </w:tr>
      <w:tr w:rsidR="00B544B4" w:rsidTr="00902AE2">
        <w:trPr>
          <w:trHeight w:val="787"/>
        </w:trPr>
        <w:tc>
          <w:tcPr>
            <w:tcW w:w="2105" w:type="dxa"/>
          </w:tcPr>
          <w:p w:rsidR="00B544B4" w:rsidRPr="00ED6FA2" w:rsidRDefault="00B544B4" w:rsidP="00902AE2">
            <w:pPr>
              <w:jc w:val="both"/>
              <w:rPr>
                <w:rFonts w:ascii="Times New Roman" w:hAnsi="Times New Roman" w:cs="Times New Roman"/>
                <w:b/>
                <w:sz w:val="24"/>
                <w:szCs w:val="24"/>
              </w:rPr>
            </w:pPr>
          </w:p>
        </w:tc>
        <w:tc>
          <w:tcPr>
            <w:tcW w:w="7234" w:type="dxa"/>
          </w:tcPr>
          <w:p w:rsidR="00B544B4" w:rsidRDefault="00B544B4" w:rsidP="00902AE2">
            <w:pPr>
              <w:jc w:val="both"/>
              <w:rPr>
                <w:rFonts w:ascii="Times New Roman" w:hAnsi="Times New Roman" w:cs="Times New Roman"/>
                <w:sz w:val="24"/>
                <w:szCs w:val="24"/>
              </w:rPr>
            </w:pPr>
            <w:r w:rsidRPr="00252390">
              <w:rPr>
                <w:rFonts w:ascii="Times New Roman" w:hAnsi="Times New Roman" w:cs="Times New Roman"/>
                <w:sz w:val="24"/>
                <w:szCs w:val="24"/>
              </w:rPr>
              <w:t>Versement obligatoire à la sécurité sociale qui est destiné à la protection sociale</w:t>
            </w:r>
            <w:r w:rsidR="00053874">
              <w:rPr>
                <w:rFonts w:ascii="Times New Roman" w:hAnsi="Times New Roman" w:cs="Times New Roman"/>
                <w:sz w:val="24"/>
                <w:szCs w:val="24"/>
              </w:rPr>
              <w:t xml:space="preserve"> </w:t>
            </w:r>
            <w:r w:rsidRPr="00252390">
              <w:rPr>
                <w:rFonts w:ascii="Times New Roman" w:hAnsi="Times New Roman" w:cs="Times New Roman"/>
                <w:sz w:val="24"/>
                <w:szCs w:val="24"/>
              </w:rPr>
              <w:t>des salariés</w:t>
            </w:r>
            <w:r>
              <w:rPr>
                <w:rFonts w:ascii="Times New Roman" w:hAnsi="Times New Roman" w:cs="Times New Roman"/>
                <w:sz w:val="24"/>
                <w:szCs w:val="24"/>
              </w:rPr>
              <w:t>.</w:t>
            </w:r>
          </w:p>
          <w:p w:rsidR="00B544B4" w:rsidRPr="00CB1339" w:rsidRDefault="00B544B4" w:rsidP="00902AE2">
            <w:pPr>
              <w:jc w:val="both"/>
              <w:rPr>
                <w:rFonts w:ascii="Times New Roman" w:hAnsi="Times New Roman" w:cs="Times New Roman"/>
                <w:sz w:val="24"/>
                <w:szCs w:val="24"/>
                <w:highlight w:val="yellow"/>
              </w:rPr>
            </w:pPr>
          </w:p>
        </w:tc>
      </w:tr>
      <w:tr w:rsidR="00B544B4" w:rsidTr="00902AE2">
        <w:trPr>
          <w:trHeight w:val="787"/>
        </w:trPr>
        <w:tc>
          <w:tcPr>
            <w:tcW w:w="2105" w:type="dxa"/>
          </w:tcPr>
          <w:p w:rsidR="00B544B4" w:rsidRPr="00700CCE" w:rsidRDefault="00B544B4" w:rsidP="00902AE2">
            <w:pPr>
              <w:jc w:val="both"/>
              <w:rPr>
                <w:rFonts w:ascii="Times New Roman" w:hAnsi="Times New Roman" w:cs="Times New Roman"/>
                <w:b/>
                <w:sz w:val="24"/>
                <w:szCs w:val="24"/>
              </w:rPr>
            </w:pPr>
          </w:p>
        </w:tc>
        <w:tc>
          <w:tcPr>
            <w:tcW w:w="7234" w:type="dxa"/>
          </w:tcPr>
          <w:p w:rsidR="00B544B4" w:rsidRDefault="00B544B4" w:rsidP="00902AE2">
            <w:pPr>
              <w:jc w:val="both"/>
              <w:rPr>
                <w:rFonts w:ascii="Times New Roman" w:hAnsi="Times New Roman" w:cs="Times New Roman"/>
                <w:sz w:val="24"/>
                <w:szCs w:val="24"/>
                <w:lang w:val="fr-FR"/>
              </w:rPr>
            </w:pPr>
            <w:r w:rsidRPr="00024758">
              <w:rPr>
                <w:rFonts w:ascii="Times New Roman" w:hAnsi="Times New Roman" w:cs="Times New Roman"/>
                <w:sz w:val="24"/>
                <w:szCs w:val="24"/>
                <w:lang w:val="fr-FR"/>
              </w:rPr>
              <w:t>C’est le salaire obtenu après déduction de la contribution du travailleur au précompte professionnel et à l'ONSS</w:t>
            </w:r>
            <w:r>
              <w:rPr>
                <w:rFonts w:ascii="Times New Roman" w:hAnsi="Times New Roman" w:cs="Times New Roman"/>
                <w:sz w:val="24"/>
                <w:szCs w:val="24"/>
                <w:lang w:val="fr-FR"/>
              </w:rPr>
              <w:t>.</w:t>
            </w:r>
          </w:p>
          <w:p w:rsidR="00B544B4" w:rsidRPr="00024758" w:rsidRDefault="00B544B4" w:rsidP="00902AE2">
            <w:pPr>
              <w:jc w:val="both"/>
              <w:rPr>
                <w:rFonts w:ascii="Times New Roman" w:hAnsi="Times New Roman" w:cs="Times New Roman"/>
                <w:sz w:val="24"/>
                <w:szCs w:val="24"/>
              </w:rPr>
            </w:pPr>
          </w:p>
        </w:tc>
      </w:tr>
      <w:tr w:rsidR="00B544B4" w:rsidTr="00902AE2">
        <w:trPr>
          <w:trHeight w:val="258"/>
        </w:trPr>
        <w:tc>
          <w:tcPr>
            <w:tcW w:w="2105" w:type="dxa"/>
          </w:tcPr>
          <w:p w:rsidR="00B544B4" w:rsidRPr="00ED6FA2" w:rsidRDefault="00053874" w:rsidP="00902AE2">
            <w:pPr>
              <w:jc w:val="both"/>
              <w:rPr>
                <w:rFonts w:ascii="Times New Roman" w:hAnsi="Times New Roman" w:cs="Times New Roman"/>
                <w:sz w:val="24"/>
                <w:szCs w:val="24"/>
              </w:rPr>
            </w:pPr>
            <w:r>
              <w:rPr>
                <w:rFonts w:ascii="Times New Roman" w:hAnsi="Times New Roman" w:cs="Times New Roman"/>
                <w:sz w:val="24"/>
                <w:szCs w:val="24"/>
              </w:rPr>
              <w:t>14</w:t>
            </w:r>
          </w:p>
        </w:tc>
        <w:tc>
          <w:tcPr>
            <w:tcW w:w="7234" w:type="dxa"/>
          </w:tcPr>
          <w:p w:rsidR="00B544B4" w:rsidRDefault="00B544B4" w:rsidP="00902AE2">
            <w:pPr>
              <w:jc w:val="both"/>
              <w:rPr>
                <w:rFonts w:ascii="Times New Roman" w:hAnsi="Times New Roman" w:cs="Times New Roman"/>
                <w:sz w:val="24"/>
                <w:szCs w:val="24"/>
              </w:rPr>
            </w:pPr>
            <w:r>
              <w:rPr>
                <w:rFonts w:ascii="Times New Roman" w:hAnsi="Times New Roman" w:cs="Times New Roman"/>
                <w:sz w:val="24"/>
                <w:szCs w:val="24"/>
              </w:rPr>
              <w:t>Montant versé sur le compte bancaire du travailleur.</w:t>
            </w:r>
          </w:p>
        </w:tc>
      </w:tr>
      <w:tr w:rsidR="00B544B4" w:rsidTr="00902AE2">
        <w:trPr>
          <w:trHeight w:val="1062"/>
        </w:trPr>
        <w:tc>
          <w:tcPr>
            <w:tcW w:w="2105" w:type="dxa"/>
          </w:tcPr>
          <w:p w:rsidR="00B544B4" w:rsidRPr="00700CCE" w:rsidRDefault="00B544B4" w:rsidP="00902AE2">
            <w:pPr>
              <w:jc w:val="both"/>
              <w:rPr>
                <w:rFonts w:ascii="Times New Roman" w:hAnsi="Times New Roman" w:cs="Times New Roman"/>
                <w:b/>
                <w:sz w:val="24"/>
                <w:szCs w:val="24"/>
              </w:rPr>
            </w:pPr>
          </w:p>
        </w:tc>
        <w:tc>
          <w:tcPr>
            <w:tcW w:w="7234" w:type="dxa"/>
          </w:tcPr>
          <w:p w:rsidR="00B544B4" w:rsidRDefault="00B544B4" w:rsidP="00902AE2">
            <w:pPr>
              <w:jc w:val="both"/>
              <w:rPr>
                <w:rFonts w:ascii="Times New Roman" w:hAnsi="Times New Roman" w:cs="Times New Roman"/>
                <w:sz w:val="24"/>
                <w:szCs w:val="24"/>
              </w:rPr>
            </w:pPr>
            <w:r>
              <w:rPr>
                <w:rFonts w:ascii="Times New Roman" w:hAnsi="Times New Roman" w:cs="Times New Roman"/>
                <w:sz w:val="24"/>
                <w:szCs w:val="24"/>
              </w:rPr>
              <w:t>Avance</w:t>
            </w:r>
            <w:r w:rsidRPr="00024758">
              <w:rPr>
                <w:rFonts w:ascii="Times New Roman" w:hAnsi="Times New Roman" w:cs="Times New Roman"/>
                <w:sz w:val="24"/>
                <w:szCs w:val="24"/>
              </w:rPr>
              <w:t xml:space="preserve"> sur l’impôt que tout employeur doit retenir du salaire de ses travailleurs et verser à l’</w:t>
            </w:r>
            <w:r>
              <w:rPr>
                <w:rFonts w:ascii="Times New Roman" w:hAnsi="Times New Roman" w:cs="Times New Roman"/>
                <w:sz w:val="24"/>
                <w:szCs w:val="24"/>
              </w:rPr>
              <w:t>E</w:t>
            </w:r>
            <w:r w:rsidRPr="00024758">
              <w:rPr>
                <w:rFonts w:ascii="Times New Roman" w:hAnsi="Times New Roman" w:cs="Times New Roman"/>
                <w:sz w:val="24"/>
                <w:szCs w:val="24"/>
              </w:rPr>
              <w:t>tat. Il varie en fonction de la situation familiale du travailleur.</w:t>
            </w:r>
          </w:p>
          <w:p w:rsidR="00B544B4" w:rsidRPr="005079B2" w:rsidRDefault="00B544B4" w:rsidP="00902AE2">
            <w:pPr>
              <w:jc w:val="both"/>
              <w:rPr>
                <w:rFonts w:ascii="Times New Roman" w:hAnsi="Times New Roman" w:cs="Times New Roman"/>
                <w:sz w:val="24"/>
                <w:szCs w:val="24"/>
              </w:rPr>
            </w:pPr>
          </w:p>
        </w:tc>
      </w:tr>
    </w:tbl>
    <w:p w:rsidR="0011313B" w:rsidRDefault="0011313B">
      <w:pPr>
        <w:rPr>
          <w:rFonts w:ascii="Times New Roman" w:hAnsi="Times New Roman" w:cs="Times New Roman"/>
          <w:b/>
          <w:sz w:val="28"/>
          <w:szCs w:val="28"/>
          <w:u w:val="single"/>
        </w:rPr>
        <w:sectPr w:rsidR="0011313B" w:rsidSect="00CF5367">
          <w:headerReference w:type="default" r:id="rId12"/>
          <w:footerReference w:type="default" r:id="rId13"/>
          <w:pgSz w:w="11906" w:h="16838"/>
          <w:pgMar w:top="1417" w:right="1417" w:bottom="1417" w:left="1417" w:header="708" w:footer="708" w:gutter="0"/>
          <w:cols w:space="708"/>
          <w:docGrid w:linePitch="360"/>
        </w:sectPr>
      </w:pPr>
    </w:p>
    <w:p w:rsidR="0011313B" w:rsidRPr="001366C0" w:rsidRDefault="001366C0" w:rsidP="0011313B">
      <w:pPr>
        <w:rPr>
          <w:b/>
        </w:rPr>
      </w:pPr>
      <w:r>
        <w:rPr>
          <w:b/>
        </w:rPr>
        <w:lastRenderedPageBreak/>
        <w:t>Schéma de calcul de salaire brut employeur (coût patronal) :</w:t>
      </w:r>
      <w:r w:rsidRPr="001366C0">
        <w:rPr>
          <w:b/>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7"/>
      </w:tblGrid>
      <w:tr w:rsidR="00EE3D34" w:rsidTr="00CC2192">
        <w:trPr>
          <w:trHeight w:val="465"/>
        </w:trPr>
        <w:tc>
          <w:tcPr>
            <w:tcW w:w="6297" w:type="dxa"/>
            <w:shd w:val="clear" w:color="auto" w:fill="C6D9F1" w:themeFill="text2" w:themeFillTint="33"/>
          </w:tcPr>
          <w:p w:rsidR="00EE3D34" w:rsidRDefault="00EE3D34" w:rsidP="00CC2192">
            <w:pPr>
              <w:tabs>
                <w:tab w:val="left" w:pos="6105"/>
              </w:tabs>
              <w:ind w:left="-82"/>
              <w:jc w:val="center"/>
              <w:rPr>
                <w:b/>
              </w:rPr>
            </w:pPr>
          </w:p>
          <w:p w:rsidR="00EE3D34" w:rsidRPr="00682060" w:rsidRDefault="00EE3D34" w:rsidP="00CC2192">
            <w:pPr>
              <w:tabs>
                <w:tab w:val="left" w:pos="6105"/>
              </w:tabs>
              <w:ind w:left="-82"/>
              <w:jc w:val="center"/>
            </w:pPr>
            <w:r w:rsidRPr="00682060">
              <w:rPr>
                <w:b/>
                <w:sz w:val="28"/>
                <w:szCs w:val="28"/>
              </w:rPr>
              <w:t xml:space="preserve">SALAIRE </w:t>
            </w:r>
            <w:r>
              <w:rPr>
                <w:b/>
                <w:sz w:val="28"/>
                <w:szCs w:val="28"/>
              </w:rPr>
              <w:t xml:space="preserve">NET </w:t>
            </w:r>
          </w:p>
        </w:tc>
      </w:tr>
    </w:tbl>
    <w:p w:rsidR="00EE3D34" w:rsidRDefault="00EE3D34" w:rsidP="00EE3D34">
      <w:pPr>
        <w:tabs>
          <w:tab w:val="left" w:pos="6105"/>
        </w:tabs>
        <w:rPr>
          <w:b/>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7"/>
        <w:gridCol w:w="1418"/>
      </w:tblGrid>
      <w:tr w:rsidR="008C2EFB" w:rsidTr="008C2EFB">
        <w:trPr>
          <w:trHeight w:val="465"/>
        </w:trPr>
        <w:tc>
          <w:tcPr>
            <w:tcW w:w="6297" w:type="dxa"/>
            <w:shd w:val="clear" w:color="auto" w:fill="C6D9F1" w:themeFill="text2" w:themeFillTint="33"/>
          </w:tcPr>
          <w:p w:rsidR="008C2EFB" w:rsidRDefault="008C2EFB" w:rsidP="00CC2192">
            <w:pPr>
              <w:tabs>
                <w:tab w:val="left" w:pos="6105"/>
              </w:tabs>
              <w:ind w:left="-82"/>
              <w:jc w:val="center"/>
              <w:rPr>
                <w:b/>
              </w:rPr>
            </w:pPr>
          </w:p>
          <w:p w:rsidR="008C2EFB" w:rsidRPr="00682060" w:rsidRDefault="008C2EFB" w:rsidP="00BE71B4">
            <w:pPr>
              <w:tabs>
                <w:tab w:val="left" w:pos="6105"/>
              </w:tabs>
              <w:ind w:left="-82"/>
              <w:jc w:val="center"/>
            </w:pPr>
            <w:r w:rsidRPr="00682060">
              <w:rPr>
                <w:b/>
                <w:sz w:val="28"/>
                <w:szCs w:val="28"/>
              </w:rPr>
              <w:t xml:space="preserve">SALAIRE </w:t>
            </w:r>
            <w:r w:rsidR="00BE71B4">
              <w:rPr>
                <w:b/>
                <w:sz w:val="28"/>
                <w:szCs w:val="28"/>
              </w:rPr>
              <w:t xml:space="preserve">NET </w:t>
            </w:r>
            <w:r w:rsidR="00017D2A">
              <w:rPr>
                <w:b/>
                <w:sz w:val="28"/>
                <w:szCs w:val="28"/>
              </w:rPr>
              <w:t xml:space="preserve">                       +</w:t>
            </w:r>
          </w:p>
        </w:tc>
        <w:tc>
          <w:tcPr>
            <w:tcW w:w="1418" w:type="dxa"/>
            <w:shd w:val="clear" w:color="auto" w:fill="92D050"/>
          </w:tcPr>
          <w:p w:rsidR="008C2EFB" w:rsidRPr="007F6695" w:rsidRDefault="008C2EFB" w:rsidP="008C2EFB">
            <w:pPr>
              <w:tabs>
                <w:tab w:val="left" w:pos="6105"/>
              </w:tabs>
              <w:ind w:left="-82"/>
              <w:jc w:val="center"/>
              <w:rPr>
                <w:b/>
              </w:rPr>
            </w:pPr>
            <w:r>
              <w:rPr>
                <w:b/>
              </w:rPr>
              <w:t>Précompte professionnel (acompte sur l’impôt)</w:t>
            </w:r>
          </w:p>
        </w:tc>
      </w:tr>
    </w:tbl>
    <w:p w:rsidR="0011313B" w:rsidRDefault="0011313B" w:rsidP="00145DB7">
      <w:pPr>
        <w:rPr>
          <w:rFonts w:ascii="Times New Roman" w:hAnsi="Times New Roman" w:cs="Times New Roman"/>
          <w:b/>
          <w:sz w:val="28"/>
          <w:szCs w:val="28"/>
          <w:u w:val="single"/>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1265"/>
      </w:tblGrid>
      <w:tr w:rsidR="00EE3D34" w:rsidTr="00CC2192">
        <w:trPr>
          <w:trHeight w:val="465"/>
        </w:trPr>
        <w:tc>
          <w:tcPr>
            <w:tcW w:w="7725" w:type="dxa"/>
            <w:shd w:val="clear" w:color="auto" w:fill="C6D9F1" w:themeFill="text2" w:themeFillTint="33"/>
          </w:tcPr>
          <w:p w:rsidR="00EE3D34" w:rsidRDefault="00EE3D34" w:rsidP="00CC2192">
            <w:pPr>
              <w:tabs>
                <w:tab w:val="left" w:pos="6105"/>
              </w:tabs>
              <w:ind w:left="-82"/>
              <w:jc w:val="center"/>
              <w:rPr>
                <w:b/>
              </w:rPr>
            </w:pPr>
          </w:p>
          <w:p w:rsidR="00EE3D34" w:rsidRPr="00682060" w:rsidRDefault="00EE3D34" w:rsidP="00CC2192">
            <w:pPr>
              <w:tabs>
                <w:tab w:val="left" w:pos="6105"/>
              </w:tabs>
              <w:ind w:left="-82"/>
              <w:jc w:val="center"/>
            </w:pPr>
            <w:r w:rsidRPr="00682060">
              <w:rPr>
                <w:b/>
                <w:sz w:val="28"/>
                <w:szCs w:val="28"/>
              </w:rPr>
              <w:t xml:space="preserve">SALAIRE </w:t>
            </w:r>
            <w:r>
              <w:rPr>
                <w:b/>
                <w:sz w:val="28"/>
                <w:szCs w:val="28"/>
              </w:rPr>
              <w:t>NET IMPOSABLE</w:t>
            </w:r>
            <w:r w:rsidR="00017D2A">
              <w:rPr>
                <w:b/>
                <w:sz w:val="28"/>
                <w:szCs w:val="28"/>
              </w:rPr>
              <w:t xml:space="preserve">                    +</w:t>
            </w:r>
          </w:p>
        </w:tc>
        <w:tc>
          <w:tcPr>
            <w:tcW w:w="1265" w:type="dxa"/>
            <w:shd w:val="clear" w:color="auto" w:fill="92D050"/>
          </w:tcPr>
          <w:p w:rsidR="00EE3D34" w:rsidRDefault="00EE3D34" w:rsidP="00CC2192">
            <w:pPr>
              <w:tabs>
                <w:tab w:val="left" w:pos="6105"/>
              </w:tabs>
              <w:ind w:left="-82"/>
              <w:jc w:val="center"/>
              <w:rPr>
                <w:b/>
              </w:rPr>
            </w:pPr>
            <w:r w:rsidRPr="00682060">
              <w:rPr>
                <w:b/>
              </w:rPr>
              <w:t>Cotisations sociales</w:t>
            </w:r>
          </w:p>
          <w:p w:rsidR="00EE3D34" w:rsidRPr="007F6695" w:rsidRDefault="00EE3D34" w:rsidP="00CC2192">
            <w:pPr>
              <w:tabs>
                <w:tab w:val="left" w:pos="6105"/>
              </w:tabs>
              <w:ind w:left="-82"/>
              <w:jc w:val="center"/>
              <w:rPr>
                <w:b/>
              </w:rPr>
            </w:pPr>
            <w:r>
              <w:rPr>
                <w:b/>
              </w:rPr>
              <w:t>13,07%</w:t>
            </w:r>
          </w:p>
        </w:tc>
      </w:tr>
    </w:tbl>
    <w:p w:rsidR="00EE3D34" w:rsidRDefault="00EE3D34" w:rsidP="00145DB7">
      <w:pPr>
        <w:rPr>
          <w:rFonts w:ascii="Times New Roman" w:hAnsi="Times New Roman" w:cs="Times New Roman"/>
          <w:b/>
          <w:sz w:val="28"/>
          <w:szCs w:val="28"/>
          <w:u w:val="single"/>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2550"/>
        <w:gridCol w:w="1815"/>
      </w:tblGrid>
      <w:tr w:rsidR="00EE3D34" w:rsidTr="00CC2192">
        <w:trPr>
          <w:trHeight w:val="465"/>
        </w:trPr>
        <w:tc>
          <w:tcPr>
            <w:tcW w:w="9000" w:type="dxa"/>
            <w:tcBorders>
              <w:right w:val="single" w:sz="4" w:space="0" w:color="auto"/>
            </w:tcBorders>
            <w:shd w:val="clear" w:color="auto" w:fill="C6D9F1" w:themeFill="text2" w:themeFillTint="33"/>
          </w:tcPr>
          <w:p w:rsidR="00EE3D34" w:rsidRDefault="00EE3D34" w:rsidP="00CC2192">
            <w:pPr>
              <w:tabs>
                <w:tab w:val="left" w:pos="6105"/>
              </w:tabs>
              <w:ind w:left="-82"/>
              <w:jc w:val="center"/>
              <w:rPr>
                <w:b/>
              </w:rPr>
            </w:pPr>
          </w:p>
          <w:p w:rsidR="00EE3D34" w:rsidRPr="00682060" w:rsidRDefault="00EE3D34" w:rsidP="00CC2192">
            <w:pPr>
              <w:tabs>
                <w:tab w:val="left" w:pos="6105"/>
              </w:tabs>
              <w:ind w:left="-82"/>
              <w:jc w:val="center"/>
              <w:rPr>
                <w:b/>
                <w:sz w:val="28"/>
                <w:szCs w:val="28"/>
              </w:rPr>
            </w:pPr>
            <w:r w:rsidRPr="00682060">
              <w:rPr>
                <w:b/>
                <w:sz w:val="28"/>
                <w:szCs w:val="28"/>
              </w:rPr>
              <w:t xml:space="preserve">SALAIRE BRUT </w:t>
            </w:r>
            <w:r>
              <w:rPr>
                <w:b/>
                <w:sz w:val="28"/>
                <w:szCs w:val="28"/>
              </w:rPr>
              <w:t>EMPLOYE</w:t>
            </w:r>
            <w:r w:rsidR="00017D2A">
              <w:rPr>
                <w:b/>
                <w:sz w:val="28"/>
                <w:szCs w:val="28"/>
              </w:rPr>
              <w:t>+</w:t>
            </w:r>
          </w:p>
        </w:tc>
        <w:tc>
          <w:tcPr>
            <w:tcW w:w="2550" w:type="dxa"/>
            <w:tcBorders>
              <w:top w:val="single" w:sz="4" w:space="0" w:color="auto"/>
              <w:left w:val="single" w:sz="4" w:space="0" w:color="auto"/>
              <w:bottom w:val="single" w:sz="4" w:space="0" w:color="auto"/>
              <w:right w:val="nil"/>
            </w:tcBorders>
            <w:shd w:val="clear" w:color="auto" w:fill="FFC000"/>
          </w:tcPr>
          <w:p w:rsidR="00EE3D34" w:rsidRDefault="00EE3D34" w:rsidP="00CC2192">
            <w:pPr>
              <w:tabs>
                <w:tab w:val="left" w:pos="6105"/>
              </w:tabs>
              <w:rPr>
                <w:b/>
                <w:sz w:val="24"/>
                <w:szCs w:val="24"/>
              </w:rPr>
            </w:pPr>
            <w:r w:rsidRPr="00682060">
              <w:rPr>
                <w:b/>
                <w:sz w:val="24"/>
                <w:szCs w:val="24"/>
              </w:rPr>
              <w:t>Cotisations patronales</w:t>
            </w:r>
          </w:p>
          <w:p w:rsidR="00EE3D34" w:rsidRPr="007F6695" w:rsidRDefault="00432624" w:rsidP="00432624">
            <w:pPr>
              <w:rPr>
                <w:sz w:val="24"/>
                <w:szCs w:val="24"/>
              </w:rPr>
            </w:pPr>
            <w:r>
              <w:rPr>
                <w:b/>
                <w:sz w:val="24"/>
                <w:szCs w:val="24"/>
              </w:rPr>
              <w:t xml:space="preserve">                              +/- 35</w:t>
            </w:r>
            <w:r w:rsidR="00EE3D34">
              <w:rPr>
                <w:b/>
                <w:sz w:val="24"/>
                <w:szCs w:val="24"/>
              </w:rPr>
              <w:t>%</w:t>
            </w:r>
          </w:p>
        </w:tc>
        <w:tc>
          <w:tcPr>
            <w:tcW w:w="1815" w:type="dxa"/>
            <w:tcBorders>
              <w:left w:val="nil"/>
            </w:tcBorders>
            <w:shd w:val="clear" w:color="auto" w:fill="FFC000"/>
          </w:tcPr>
          <w:p w:rsidR="00EE3D34" w:rsidRDefault="00EE3D34" w:rsidP="00CC2192">
            <w:pPr>
              <w:tabs>
                <w:tab w:val="left" w:pos="6105"/>
              </w:tabs>
              <w:rPr>
                <w:b/>
                <w:sz w:val="24"/>
                <w:szCs w:val="24"/>
              </w:rPr>
            </w:pPr>
            <w:r>
              <w:rPr>
                <w:b/>
                <w:sz w:val="24"/>
                <w:szCs w:val="24"/>
              </w:rPr>
              <w:t>Assurances</w:t>
            </w:r>
          </w:p>
          <w:p w:rsidR="00EE3D34" w:rsidRPr="00682060" w:rsidRDefault="00EE3D34" w:rsidP="00CC2192">
            <w:pPr>
              <w:tabs>
                <w:tab w:val="left" w:pos="6105"/>
              </w:tabs>
              <w:rPr>
                <w:b/>
                <w:sz w:val="24"/>
                <w:szCs w:val="24"/>
              </w:rPr>
            </w:pPr>
          </w:p>
        </w:tc>
      </w:tr>
    </w:tbl>
    <w:p w:rsidR="00EE3D34" w:rsidRDefault="00EE3D34" w:rsidP="00145DB7">
      <w:pPr>
        <w:rPr>
          <w:rFonts w:ascii="Times New Roman" w:hAnsi="Times New Roman" w:cs="Times New Roman"/>
          <w:b/>
          <w:sz w:val="28"/>
          <w:szCs w:val="28"/>
          <w:u w:val="single"/>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5"/>
      </w:tblGrid>
      <w:tr w:rsidR="00EE3D34" w:rsidTr="00CC2192">
        <w:trPr>
          <w:trHeight w:val="465"/>
        </w:trPr>
        <w:tc>
          <w:tcPr>
            <w:tcW w:w="13365" w:type="dxa"/>
            <w:shd w:val="clear" w:color="auto" w:fill="C6D9F1" w:themeFill="text2" w:themeFillTint="33"/>
          </w:tcPr>
          <w:p w:rsidR="00EE3D34" w:rsidRDefault="00EE3D34" w:rsidP="00CC2192">
            <w:pPr>
              <w:tabs>
                <w:tab w:val="left" w:pos="6105"/>
              </w:tabs>
              <w:ind w:left="-82"/>
              <w:jc w:val="center"/>
              <w:rPr>
                <w:b/>
              </w:rPr>
            </w:pPr>
          </w:p>
          <w:p w:rsidR="00EE3D34" w:rsidRPr="00682060" w:rsidRDefault="00EE3D34" w:rsidP="001A6E76">
            <w:pPr>
              <w:tabs>
                <w:tab w:val="left" w:pos="6105"/>
              </w:tabs>
              <w:ind w:left="-82"/>
              <w:jc w:val="center"/>
              <w:rPr>
                <w:b/>
                <w:sz w:val="28"/>
                <w:szCs w:val="28"/>
              </w:rPr>
            </w:pPr>
            <w:r w:rsidRPr="00682060">
              <w:rPr>
                <w:b/>
                <w:sz w:val="28"/>
                <w:szCs w:val="28"/>
              </w:rPr>
              <w:t xml:space="preserve">SALAIRE BRUT EMPLOYEUR </w:t>
            </w:r>
          </w:p>
        </w:tc>
      </w:tr>
    </w:tbl>
    <w:p w:rsidR="00EE3D34" w:rsidRPr="0011313B" w:rsidRDefault="00EE3D34" w:rsidP="00145DB7">
      <w:pPr>
        <w:rPr>
          <w:rFonts w:ascii="Times New Roman" w:hAnsi="Times New Roman" w:cs="Times New Roman"/>
          <w:b/>
          <w:sz w:val="28"/>
          <w:szCs w:val="28"/>
          <w:u w:val="single"/>
        </w:rPr>
        <w:sectPr w:rsidR="00EE3D34" w:rsidRPr="0011313B" w:rsidSect="0011313B">
          <w:pgSz w:w="16838" w:h="11906" w:orient="landscape"/>
          <w:pgMar w:top="1418" w:right="1418" w:bottom="1418" w:left="1418" w:header="708" w:footer="708" w:gutter="0"/>
          <w:cols w:space="708"/>
          <w:docGrid w:linePitch="360"/>
        </w:sectPr>
      </w:pPr>
    </w:p>
    <w:p w:rsidR="0056036F" w:rsidRDefault="0056036F" w:rsidP="0056036F">
      <w:pPr>
        <w:jc w:val="both"/>
        <w:rPr>
          <w:rFonts w:ascii="Times New Roman" w:hAnsi="Times New Roman" w:cs="Times New Roman"/>
          <w:sz w:val="24"/>
          <w:szCs w:val="24"/>
          <w:u w:val="single"/>
        </w:rPr>
      </w:pPr>
    </w:p>
    <w:p w:rsidR="0056036F" w:rsidRPr="00461220" w:rsidRDefault="00461220" w:rsidP="0056036F">
      <w:pPr>
        <w:jc w:val="both"/>
        <w:rPr>
          <w:rFonts w:ascii="Times New Roman" w:hAnsi="Times New Roman" w:cs="Times New Roman"/>
          <w:b/>
          <w:sz w:val="24"/>
          <w:szCs w:val="24"/>
          <w:u w:val="single"/>
        </w:rPr>
      </w:pPr>
      <w:r w:rsidRPr="00461220">
        <w:rPr>
          <w:rFonts w:ascii="Times New Roman" w:hAnsi="Times New Roman" w:cs="Times New Roman"/>
          <w:b/>
          <w:sz w:val="24"/>
          <w:szCs w:val="24"/>
          <w:u w:val="single"/>
        </w:rPr>
        <w:t>ACTIVITE</w:t>
      </w:r>
      <w:r w:rsidR="003E412A">
        <w:rPr>
          <w:rFonts w:ascii="Times New Roman" w:hAnsi="Times New Roman" w:cs="Times New Roman"/>
          <w:b/>
          <w:sz w:val="24"/>
          <w:szCs w:val="24"/>
          <w:u w:val="single"/>
        </w:rPr>
        <w:t xml:space="preserve"> N°4</w:t>
      </w:r>
      <w:r w:rsidR="0056036F" w:rsidRPr="00461220">
        <w:rPr>
          <w:rFonts w:ascii="Times New Roman" w:hAnsi="Times New Roman" w:cs="Times New Roman"/>
          <w:b/>
          <w:sz w:val="24"/>
          <w:szCs w:val="24"/>
          <w:u w:val="single"/>
        </w:rPr>
        <w:t> : </w:t>
      </w:r>
      <w:r w:rsidR="00687B69">
        <w:rPr>
          <w:rFonts w:ascii="Times New Roman" w:hAnsi="Times New Roman" w:cs="Times New Roman"/>
          <w:b/>
          <w:sz w:val="24"/>
          <w:szCs w:val="24"/>
          <w:u w:val="single"/>
        </w:rPr>
        <w:t>C</w:t>
      </w:r>
      <w:r w:rsidR="00A31CDC">
        <w:rPr>
          <w:rFonts w:ascii="Times New Roman" w:hAnsi="Times New Roman" w:cs="Times New Roman"/>
          <w:b/>
          <w:sz w:val="24"/>
          <w:szCs w:val="24"/>
          <w:u w:val="single"/>
        </w:rPr>
        <w:t>omplète le calcul du salaire mensuel net pour le cas suivant</w:t>
      </w:r>
    </w:p>
    <w:p w:rsidR="0056036F" w:rsidRDefault="0056036F" w:rsidP="0056036F">
      <w:pPr>
        <w:spacing w:line="360" w:lineRule="auto"/>
        <w:rPr>
          <w:b/>
        </w:rPr>
      </w:pPr>
    </w:p>
    <w:p w:rsidR="0056036F" w:rsidRPr="00067CD0" w:rsidRDefault="0056036F" w:rsidP="0056036F">
      <w:pPr>
        <w:spacing w:line="360" w:lineRule="auto"/>
        <w:rPr>
          <w:rFonts w:ascii="Times New Roman" w:hAnsi="Times New Roman" w:cs="Times New Roman"/>
          <w:b/>
          <w:sz w:val="24"/>
          <w:szCs w:val="24"/>
        </w:rPr>
      </w:pPr>
      <w:r w:rsidRPr="00067CD0">
        <w:rPr>
          <w:rFonts w:ascii="Times New Roman" w:hAnsi="Times New Roman" w:cs="Times New Roman"/>
          <w:b/>
          <w:sz w:val="24"/>
          <w:szCs w:val="24"/>
        </w:rPr>
        <w:t xml:space="preserve">A) </w:t>
      </w:r>
      <w:r w:rsidRPr="00067CD0">
        <w:rPr>
          <w:rFonts w:ascii="Times New Roman" w:hAnsi="Times New Roman" w:cs="Times New Roman"/>
          <w:sz w:val="24"/>
          <w:szCs w:val="24"/>
        </w:rPr>
        <w:t xml:space="preserve">-  </w:t>
      </w:r>
      <w:r>
        <w:rPr>
          <w:rFonts w:ascii="Times New Roman" w:hAnsi="Times New Roman" w:cs="Times New Roman"/>
          <w:b/>
          <w:sz w:val="24"/>
          <w:szCs w:val="24"/>
        </w:rPr>
        <w:t>Laurent</w:t>
      </w:r>
      <w:r w:rsidRPr="00067CD0">
        <w:rPr>
          <w:rFonts w:ascii="Times New Roman" w:hAnsi="Times New Roman" w:cs="Times New Roman"/>
          <w:b/>
          <w:sz w:val="24"/>
          <w:szCs w:val="24"/>
        </w:rPr>
        <w:t xml:space="preserve"> a un salaire mensuel brut de 2000 €. </w:t>
      </w:r>
      <w:r w:rsidR="00EB0238">
        <w:rPr>
          <w:rFonts w:ascii="Times New Roman" w:hAnsi="Times New Roman" w:cs="Times New Roman"/>
          <w:sz w:val="24"/>
          <w:szCs w:val="24"/>
          <w:u w:val="single"/>
        </w:rPr>
        <w:t>Quel est le salaire net imposable ?</w:t>
      </w:r>
    </w:p>
    <w:tbl>
      <w:tblPr>
        <w:tblStyle w:val="Grilledutableau"/>
        <w:tblW w:w="0" w:type="auto"/>
        <w:tblLook w:val="01E0" w:firstRow="1" w:lastRow="1" w:firstColumn="1" w:lastColumn="1" w:noHBand="0" w:noVBand="0"/>
      </w:tblPr>
      <w:tblGrid>
        <w:gridCol w:w="4528"/>
        <w:gridCol w:w="4532"/>
      </w:tblGrid>
      <w:tr w:rsidR="0056036F" w:rsidRPr="00067CD0" w:rsidTr="005A4360">
        <w:tc>
          <w:tcPr>
            <w:tcW w:w="4606" w:type="dxa"/>
          </w:tcPr>
          <w:p w:rsidR="0056036F" w:rsidRPr="00067CD0" w:rsidRDefault="0056036F" w:rsidP="005A4360">
            <w:pPr>
              <w:rPr>
                <w:rFonts w:ascii="Times New Roman" w:eastAsia="Times New Roman" w:hAnsi="Times New Roman" w:cs="Times New Roman"/>
                <w:b/>
                <w:sz w:val="24"/>
                <w:szCs w:val="24"/>
              </w:rPr>
            </w:pPr>
            <w:r w:rsidRPr="00067CD0">
              <w:rPr>
                <w:rFonts w:ascii="Times New Roman" w:eastAsia="Times New Roman" w:hAnsi="Times New Roman" w:cs="Times New Roman"/>
                <w:b/>
                <w:sz w:val="24"/>
                <w:szCs w:val="24"/>
              </w:rPr>
              <w:t xml:space="preserve">Intitulés </w:t>
            </w:r>
          </w:p>
        </w:tc>
        <w:tc>
          <w:tcPr>
            <w:tcW w:w="4606" w:type="dxa"/>
          </w:tcPr>
          <w:p w:rsidR="0056036F" w:rsidRPr="00067CD0" w:rsidRDefault="0056036F" w:rsidP="005A4360">
            <w:pPr>
              <w:rPr>
                <w:rFonts w:ascii="Times New Roman" w:eastAsia="Times New Roman" w:hAnsi="Times New Roman" w:cs="Times New Roman"/>
                <w:b/>
                <w:sz w:val="24"/>
                <w:szCs w:val="24"/>
              </w:rPr>
            </w:pPr>
            <w:r w:rsidRPr="00067CD0">
              <w:rPr>
                <w:rFonts w:ascii="Times New Roman" w:eastAsia="Times New Roman" w:hAnsi="Times New Roman" w:cs="Times New Roman"/>
                <w:b/>
                <w:sz w:val="24"/>
                <w:szCs w:val="24"/>
              </w:rPr>
              <w:t xml:space="preserve">Montants – EUR </w:t>
            </w:r>
          </w:p>
        </w:tc>
      </w:tr>
      <w:tr w:rsidR="0056036F" w:rsidRPr="00067CD0" w:rsidTr="005A4360">
        <w:tc>
          <w:tcPr>
            <w:tcW w:w="4606" w:type="dxa"/>
          </w:tcPr>
          <w:p w:rsidR="0056036F" w:rsidRPr="00067CD0" w:rsidRDefault="0056036F" w:rsidP="005A4360">
            <w:pPr>
              <w:spacing w:line="480" w:lineRule="auto"/>
              <w:rPr>
                <w:rFonts w:ascii="Times New Roman" w:eastAsia="Times New Roman" w:hAnsi="Times New Roman" w:cs="Times New Roman"/>
                <w:sz w:val="24"/>
                <w:szCs w:val="24"/>
              </w:rPr>
            </w:pPr>
            <w:r w:rsidRPr="00067CD0">
              <w:rPr>
                <w:rFonts w:ascii="Times New Roman" w:eastAsia="Times New Roman" w:hAnsi="Times New Roman" w:cs="Times New Roman"/>
                <w:sz w:val="24"/>
                <w:szCs w:val="24"/>
              </w:rPr>
              <w:t xml:space="preserve">Salaire brut </w:t>
            </w:r>
            <w:r>
              <w:rPr>
                <w:rFonts w:ascii="Times New Roman" w:eastAsia="Times New Roman" w:hAnsi="Times New Roman" w:cs="Times New Roman"/>
                <w:sz w:val="24"/>
                <w:szCs w:val="24"/>
              </w:rPr>
              <w:t>employé</w:t>
            </w:r>
          </w:p>
        </w:tc>
        <w:tc>
          <w:tcPr>
            <w:tcW w:w="4606" w:type="dxa"/>
          </w:tcPr>
          <w:p w:rsidR="0056036F" w:rsidRPr="00067CD0" w:rsidRDefault="00B66173" w:rsidP="005A436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w:t>
            </w:r>
          </w:p>
        </w:tc>
      </w:tr>
      <w:tr w:rsidR="0056036F" w:rsidRPr="00067CD0" w:rsidTr="005A4360">
        <w:tc>
          <w:tcPr>
            <w:tcW w:w="4606" w:type="dxa"/>
          </w:tcPr>
          <w:p w:rsidR="0056036F" w:rsidRPr="00067CD0" w:rsidRDefault="0056036F" w:rsidP="005A4360">
            <w:pPr>
              <w:rPr>
                <w:rFonts w:ascii="Times New Roman" w:eastAsia="Times New Roman" w:hAnsi="Times New Roman" w:cs="Times New Roman"/>
                <w:sz w:val="24"/>
                <w:szCs w:val="24"/>
              </w:rPr>
            </w:pPr>
            <w:r w:rsidRPr="00067CD0">
              <w:rPr>
                <w:rFonts w:ascii="Times New Roman" w:eastAsia="Times New Roman" w:hAnsi="Times New Roman" w:cs="Times New Roman"/>
                <w:sz w:val="24"/>
                <w:szCs w:val="24"/>
              </w:rPr>
              <w:t xml:space="preserve"> - COTISATIONS SOCIALES PERSONNELLES (=ONSS) </w:t>
            </w:r>
          </w:p>
          <w:p w:rsidR="0056036F" w:rsidRDefault="0056036F" w:rsidP="005A436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7CD0">
              <w:rPr>
                <w:rFonts w:ascii="Times New Roman" w:eastAsia="Times New Roman" w:hAnsi="Times New Roman" w:cs="Times New Roman"/>
                <w:sz w:val="24"/>
                <w:szCs w:val="24"/>
              </w:rPr>
              <w:t>13,07% du salaire brut)</w:t>
            </w:r>
          </w:p>
          <w:p w:rsidR="0056036F" w:rsidRPr="00067CD0" w:rsidRDefault="0056036F" w:rsidP="005A4360">
            <w:pPr>
              <w:rPr>
                <w:rFonts w:ascii="Times New Roman" w:eastAsia="Times New Roman" w:hAnsi="Times New Roman" w:cs="Times New Roman"/>
                <w:sz w:val="24"/>
                <w:szCs w:val="24"/>
              </w:rPr>
            </w:pPr>
          </w:p>
        </w:tc>
        <w:tc>
          <w:tcPr>
            <w:tcW w:w="4606" w:type="dxa"/>
          </w:tcPr>
          <w:p w:rsidR="0056036F" w:rsidRPr="00B66173" w:rsidRDefault="00B66173" w:rsidP="00B66173">
            <w:pPr>
              <w:pStyle w:val="Paragraphedeliste"/>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B66173">
              <w:rPr>
                <w:rFonts w:ascii="Times New Roman" w:eastAsia="Times New Roman" w:hAnsi="Times New Roman" w:cs="Times New Roman"/>
                <w:b/>
                <w:sz w:val="24"/>
                <w:szCs w:val="24"/>
              </w:rPr>
              <w:t>2000*13,07%</w:t>
            </w:r>
            <w:r>
              <w:rPr>
                <w:rFonts w:ascii="Times New Roman" w:eastAsia="Times New Roman" w:hAnsi="Times New Roman" w:cs="Times New Roman"/>
                <w:b/>
                <w:sz w:val="24"/>
                <w:szCs w:val="24"/>
              </w:rPr>
              <w:t>)</w:t>
            </w:r>
          </w:p>
        </w:tc>
      </w:tr>
      <w:tr w:rsidR="0056036F" w:rsidRPr="00067CD0" w:rsidTr="005A4360">
        <w:tc>
          <w:tcPr>
            <w:tcW w:w="4606" w:type="dxa"/>
          </w:tcPr>
          <w:p w:rsidR="0056036F" w:rsidRPr="00067CD0" w:rsidRDefault="0056036F" w:rsidP="005A4360">
            <w:pPr>
              <w:rPr>
                <w:rFonts w:ascii="Times New Roman" w:eastAsia="Times New Roman" w:hAnsi="Times New Roman" w:cs="Times New Roman"/>
                <w:sz w:val="24"/>
                <w:szCs w:val="24"/>
              </w:rPr>
            </w:pPr>
            <w:r w:rsidRPr="00067CD0">
              <w:rPr>
                <w:rFonts w:ascii="Times New Roman" w:eastAsia="Times New Roman" w:hAnsi="Times New Roman" w:cs="Times New Roman"/>
                <w:sz w:val="24"/>
                <w:szCs w:val="24"/>
              </w:rPr>
              <w:t xml:space="preserve">= salaire </w:t>
            </w:r>
            <w:r w:rsidR="00BE71B4">
              <w:rPr>
                <w:rFonts w:ascii="Times New Roman" w:eastAsia="Times New Roman" w:hAnsi="Times New Roman" w:cs="Times New Roman"/>
                <w:sz w:val="24"/>
                <w:szCs w:val="24"/>
              </w:rPr>
              <w:t>net</w:t>
            </w:r>
            <w:r w:rsidR="00B504B2">
              <w:rPr>
                <w:rFonts w:ascii="Times New Roman" w:eastAsia="Times New Roman" w:hAnsi="Times New Roman" w:cs="Times New Roman"/>
                <w:sz w:val="24"/>
                <w:szCs w:val="24"/>
              </w:rPr>
              <w:t xml:space="preserve"> </w:t>
            </w:r>
            <w:r w:rsidRPr="00067CD0">
              <w:rPr>
                <w:rFonts w:ascii="Times New Roman" w:eastAsia="Times New Roman" w:hAnsi="Times New Roman" w:cs="Times New Roman"/>
                <w:sz w:val="24"/>
                <w:szCs w:val="24"/>
                <w:u w:val="single"/>
              </w:rPr>
              <w:t>imposable</w:t>
            </w:r>
          </w:p>
          <w:p w:rsidR="0056036F" w:rsidRPr="00067CD0" w:rsidRDefault="0056036F" w:rsidP="005A4360">
            <w:pPr>
              <w:rPr>
                <w:rFonts w:ascii="Times New Roman" w:eastAsia="Times New Roman" w:hAnsi="Times New Roman" w:cs="Times New Roman"/>
                <w:sz w:val="24"/>
                <w:szCs w:val="24"/>
              </w:rPr>
            </w:pPr>
          </w:p>
        </w:tc>
        <w:tc>
          <w:tcPr>
            <w:tcW w:w="4606" w:type="dxa"/>
          </w:tcPr>
          <w:p w:rsidR="0056036F" w:rsidRPr="00067CD0" w:rsidRDefault="000F14DE" w:rsidP="005A43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1CDC">
              <w:rPr>
                <w:rFonts w:ascii="Times New Roman" w:eastAsia="Times New Roman" w:hAnsi="Times New Roman" w:cs="Times New Roman"/>
                <w:b/>
                <w:sz w:val="24"/>
                <w:szCs w:val="24"/>
              </w:rPr>
              <w:t>………</w:t>
            </w:r>
          </w:p>
        </w:tc>
      </w:tr>
    </w:tbl>
    <w:p w:rsidR="0056036F" w:rsidRPr="00067CD0" w:rsidRDefault="0056036F" w:rsidP="0056036F">
      <w:pPr>
        <w:spacing w:line="360" w:lineRule="auto"/>
        <w:rPr>
          <w:rFonts w:ascii="Times New Roman" w:hAnsi="Times New Roman" w:cs="Times New Roman"/>
          <w:b/>
          <w:sz w:val="24"/>
          <w:szCs w:val="24"/>
        </w:rPr>
      </w:pPr>
    </w:p>
    <w:p w:rsidR="0056036F" w:rsidRPr="00067CD0" w:rsidRDefault="0056036F" w:rsidP="0056036F">
      <w:pPr>
        <w:spacing w:line="360" w:lineRule="auto"/>
        <w:rPr>
          <w:rFonts w:ascii="Times New Roman" w:hAnsi="Times New Roman" w:cs="Times New Roman"/>
          <w:b/>
          <w:sz w:val="24"/>
          <w:szCs w:val="24"/>
        </w:rPr>
      </w:pPr>
      <w:r w:rsidRPr="00067CD0">
        <w:rPr>
          <w:rFonts w:ascii="Times New Roman" w:hAnsi="Times New Roman" w:cs="Times New Roman"/>
          <w:b/>
          <w:sz w:val="24"/>
          <w:szCs w:val="24"/>
        </w:rPr>
        <w:t>B) - son pr</w:t>
      </w:r>
      <w:r w:rsidR="00B504B2">
        <w:rPr>
          <w:rFonts w:ascii="Times New Roman" w:hAnsi="Times New Roman" w:cs="Times New Roman"/>
          <w:b/>
          <w:sz w:val="24"/>
          <w:szCs w:val="24"/>
        </w:rPr>
        <w:t xml:space="preserve">écompte professionnel est de </w:t>
      </w:r>
      <w:r w:rsidR="00B504B2" w:rsidRPr="00B504B2">
        <w:rPr>
          <w:rFonts w:ascii="Times New Roman" w:hAnsi="Times New Roman" w:cs="Times New Roman"/>
          <w:b/>
        </w:rPr>
        <w:t>391,29 €</w:t>
      </w:r>
      <w:r w:rsidRPr="00B504B2">
        <w:rPr>
          <w:rFonts w:ascii="Times New Roman" w:hAnsi="Times New Roman" w:cs="Times New Roman"/>
          <w:b/>
          <w:sz w:val="24"/>
          <w:szCs w:val="24"/>
        </w:rPr>
        <w:t xml:space="preserve"> €.</w:t>
      </w:r>
      <w:r w:rsidRPr="00067CD0">
        <w:rPr>
          <w:rFonts w:ascii="Times New Roman" w:hAnsi="Times New Roman" w:cs="Times New Roman"/>
          <w:b/>
          <w:sz w:val="24"/>
          <w:szCs w:val="24"/>
        </w:rPr>
        <w:t xml:space="preserve"> </w:t>
      </w:r>
      <w:r w:rsidR="00EB0238">
        <w:rPr>
          <w:rFonts w:ascii="Times New Roman" w:hAnsi="Times New Roman" w:cs="Times New Roman"/>
          <w:sz w:val="24"/>
          <w:szCs w:val="24"/>
          <w:u w:val="single"/>
        </w:rPr>
        <w:t>Quel est le</w:t>
      </w:r>
      <w:r w:rsidRPr="00067CD0">
        <w:rPr>
          <w:rFonts w:ascii="Times New Roman" w:hAnsi="Times New Roman" w:cs="Times New Roman"/>
          <w:sz w:val="24"/>
          <w:szCs w:val="24"/>
          <w:u w:val="single"/>
        </w:rPr>
        <w:t xml:space="preserve"> salaire net</w:t>
      </w:r>
      <w:r>
        <w:rPr>
          <w:rFonts w:ascii="Times New Roman" w:hAnsi="Times New Roman" w:cs="Times New Roman"/>
          <w:b/>
          <w:sz w:val="24"/>
          <w:szCs w:val="24"/>
        </w:rPr>
        <w:t> </w:t>
      </w:r>
    </w:p>
    <w:tbl>
      <w:tblPr>
        <w:tblStyle w:val="Grilledutableau"/>
        <w:tblW w:w="0" w:type="auto"/>
        <w:tblLook w:val="01E0" w:firstRow="1" w:lastRow="1" w:firstColumn="1" w:lastColumn="1" w:noHBand="0" w:noVBand="0"/>
      </w:tblPr>
      <w:tblGrid>
        <w:gridCol w:w="4529"/>
        <w:gridCol w:w="4531"/>
      </w:tblGrid>
      <w:tr w:rsidR="0056036F" w:rsidRPr="00067CD0" w:rsidTr="005A4360">
        <w:tc>
          <w:tcPr>
            <w:tcW w:w="4606" w:type="dxa"/>
          </w:tcPr>
          <w:p w:rsidR="0056036F" w:rsidRPr="00067CD0" w:rsidRDefault="0056036F" w:rsidP="005A4360">
            <w:pPr>
              <w:rPr>
                <w:rFonts w:ascii="Times New Roman" w:eastAsia="Times New Roman" w:hAnsi="Times New Roman" w:cs="Times New Roman"/>
                <w:b/>
                <w:sz w:val="24"/>
                <w:szCs w:val="24"/>
              </w:rPr>
            </w:pPr>
            <w:r w:rsidRPr="00067CD0">
              <w:rPr>
                <w:rFonts w:ascii="Times New Roman" w:eastAsia="Times New Roman" w:hAnsi="Times New Roman" w:cs="Times New Roman"/>
                <w:b/>
                <w:sz w:val="24"/>
                <w:szCs w:val="24"/>
              </w:rPr>
              <w:t xml:space="preserve">Intitulés </w:t>
            </w:r>
          </w:p>
        </w:tc>
        <w:tc>
          <w:tcPr>
            <w:tcW w:w="4606" w:type="dxa"/>
          </w:tcPr>
          <w:p w:rsidR="0056036F" w:rsidRPr="00067CD0" w:rsidRDefault="0056036F" w:rsidP="005A4360">
            <w:pPr>
              <w:rPr>
                <w:rFonts w:ascii="Times New Roman" w:eastAsia="Times New Roman" w:hAnsi="Times New Roman" w:cs="Times New Roman"/>
                <w:b/>
                <w:sz w:val="24"/>
                <w:szCs w:val="24"/>
              </w:rPr>
            </w:pPr>
            <w:r w:rsidRPr="00067CD0">
              <w:rPr>
                <w:rFonts w:ascii="Times New Roman" w:eastAsia="Times New Roman" w:hAnsi="Times New Roman" w:cs="Times New Roman"/>
                <w:b/>
                <w:sz w:val="24"/>
                <w:szCs w:val="24"/>
              </w:rPr>
              <w:t xml:space="preserve">Montants – EUR </w:t>
            </w:r>
          </w:p>
        </w:tc>
      </w:tr>
      <w:tr w:rsidR="0056036F" w:rsidRPr="00067CD0" w:rsidTr="005A4360">
        <w:trPr>
          <w:trHeight w:val="733"/>
        </w:trPr>
        <w:tc>
          <w:tcPr>
            <w:tcW w:w="4606" w:type="dxa"/>
          </w:tcPr>
          <w:p w:rsidR="0056036F" w:rsidRPr="00067CD0" w:rsidRDefault="00B504B2" w:rsidP="005A436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Salaire net</w:t>
            </w:r>
            <w:r w:rsidR="0056036F" w:rsidRPr="00067CD0">
              <w:rPr>
                <w:rFonts w:ascii="Times New Roman" w:eastAsia="Times New Roman" w:hAnsi="Times New Roman" w:cs="Times New Roman"/>
                <w:sz w:val="24"/>
                <w:szCs w:val="24"/>
              </w:rPr>
              <w:t xml:space="preserve"> imposable </w:t>
            </w:r>
          </w:p>
        </w:tc>
        <w:tc>
          <w:tcPr>
            <w:tcW w:w="4606" w:type="dxa"/>
          </w:tcPr>
          <w:p w:rsidR="0056036F" w:rsidRPr="00067CD0" w:rsidRDefault="00A31CDC" w:rsidP="005A436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6036F" w:rsidRPr="00067CD0" w:rsidTr="005A4360">
        <w:trPr>
          <w:trHeight w:val="741"/>
        </w:trPr>
        <w:tc>
          <w:tcPr>
            <w:tcW w:w="4606" w:type="dxa"/>
          </w:tcPr>
          <w:p w:rsidR="0056036F" w:rsidRPr="00067CD0" w:rsidRDefault="0056036F" w:rsidP="005A4360">
            <w:pPr>
              <w:spacing w:line="480" w:lineRule="auto"/>
              <w:rPr>
                <w:rFonts w:ascii="Times New Roman" w:eastAsia="Times New Roman" w:hAnsi="Times New Roman" w:cs="Times New Roman"/>
                <w:sz w:val="24"/>
                <w:szCs w:val="24"/>
              </w:rPr>
            </w:pPr>
            <w:r w:rsidRPr="00067CD0">
              <w:rPr>
                <w:rFonts w:ascii="Times New Roman" w:eastAsia="Times New Roman" w:hAnsi="Times New Roman" w:cs="Times New Roman"/>
                <w:sz w:val="24"/>
                <w:szCs w:val="24"/>
              </w:rPr>
              <w:t>- précompte professionnel</w:t>
            </w:r>
          </w:p>
        </w:tc>
        <w:tc>
          <w:tcPr>
            <w:tcW w:w="4606" w:type="dxa"/>
          </w:tcPr>
          <w:p w:rsidR="0056036F" w:rsidRPr="00067CD0" w:rsidRDefault="003E412A" w:rsidP="005A436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1CDC">
              <w:rPr>
                <w:rFonts w:ascii="Times New Roman" w:eastAsia="Times New Roman" w:hAnsi="Times New Roman" w:cs="Times New Roman"/>
                <w:b/>
                <w:sz w:val="24"/>
                <w:szCs w:val="24"/>
              </w:rPr>
              <w:t>391,29</w:t>
            </w:r>
          </w:p>
        </w:tc>
      </w:tr>
      <w:tr w:rsidR="0056036F" w:rsidRPr="00067CD0" w:rsidTr="005A4360">
        <w:tc>
          <w:tcPr>
            <w:tcW w:w="4606" w:type="dxa"/>
          </w:tcPr>
          <w:p w:rsidR="0056036F" w:rsidRPr="00067CD0" w:rsidRDefault="0056036F" w:rsidP="005A4360">
            <w:pPr>
              <w:spacing w:line="480" w:lineRule="auto"/>
              <w:rPr>
                <w:rFonts w:ascii="Times New Roman" w:eastAsia="Times New Roman" w:hAnsi="Times New Roman" w:cs="Times New Roman"/>
                <w:sz w:val="24"/>
                <w:szCs w:val="24"/>
              </w:rPr>
            </w:pPr>
            <w:r w:rsidRPr="00067CD0">
              <w:rPr>
                <w:rFonts w:ascii="Times New Roman" w:eastAsia="Times New Roman" w:hAnsi="Times New Roman" w:cs="Times New Roman"/>
                <w:sz w:val="24"/>
                <w:szCs w:val="24"/>
              </w:rPr>
              <w:t xml:space="preserve">= salaire net </w:t>
            </w:r>
          </w:p>
        </w:tc>
        <w:tc>
          <w:tcPr>
            <w:tcW w:w="4606" w:type="dxa"/>
          </w:tcPr>
          <w:p w:rsidR="0056036F" w:rsidRPr="00067CD0" w:rsidRDefault="0056036F" w:rsidP="005D519A">
            <w:pPr>
              <w:spacing w:line="480" w:lineRule="auto"/>
              <w:rPr>
                <w:rFonts w:ascii="Times New Roman" w:eastAsia="Times New Roman" w:hAnsi="Times New Roman" w:cs="Times New Roman"/>
                <w:b/>
                <w:sz w:val="24"/>
                <w:szCs w:val="24"/>
              </w:rPr>
            </w:pPr>
            <w:r w:rsidRPr="00067CD0">
              <w:rPr>
                <w:rFonts w:ascii="Times New Roman" w:eastAsia="Times New Roman" w:hAnsi="Times New Roman" w:cs="Times New Roman"/>
                <w:b/>
                <w:sz w:val="24"/>
                <w:szCs w:val="24"/>
              </w:rPr>
              <w:t>=</w:t>
            </w:r>
            <w:r w:rsidR="00A31CDC">
              <w:rPr>
                <w:rFonts w:ascii="Times New Roman" w:eastAsia="Times New Roman" w:hAnsi="Times New Roman" w:cs="Times New Roman"/>
                <w:b/>
                <w:sz w:val="24"/>
                <w:szCs w:val="24"/>
              </w:rPr>
              <w:t>……………</w:t>
            </w:r>
          </w:p>
        </w:tc>
      </w:tr>
    </w:tbl>
    <w:p w:rsidR="0056036F" w:rsidRDefault="0056036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81858" w:rsidRDefault="00381858" w:rsidP="0011313B">
      <w:pPr>
        <w:shd w:val="clear" w:color="auto" w:fill="FFFFFF"/>
        <w:spacing w:after="100" w:afterAutospacing="1" w:line="240" w:lineRule="auto"/>
        <w:ind w:firstLine="708"/>
        <w:jc w:val="center"/>
        <w:rPr>
          <w:rFonts w:ascii="Times New Roman" w:hAnsi="Times New Roman" w:cs="Times New Roman"/>
          <w:b/>
          <w:sz w:val="28"/>
          <w:szCs w:val="28"/>
          <w:u w:val="single"/>
        </w:rPr>
      </w:pPr>
      <w:r w:rsidRPr="00381858">
        <w:rPr>
          <w:rFonts w:ascii="Times New Roman" w:hAnsi="Times New Roman" w:cs="Times New Roman"/>
          <w:b/>
          <w:sz w:val="28"/>
          <w:szCs w:val="28"/>
          <w:u w:val="single"/>
        </w:rPr>
        <w:lastRenderedPageBreak/>
        <w:t>SYNTHESE</w:t>
      </w:r>
    </w:p>
    <w:p w:rsidR="00F37356" w:rsidRPr="00E46CAD" w:rsidRDefault="00F37356" w:rsidP="00F02FDE">
      <w:pPr>
        <w:rPr>
          <w:rFonts w:ascii="Times New Roman" w:eastAsia="Times New Roman" w:hAnsi="Times New Roman" w:cs="Times New Roman"/>
          <w:b/>
          <w:color w:val="000000"/>
          <w:sz w:val="28"/>
          <w:szCs w:val="28"/>
        </w:rPr>
      </w:pPr>
      <w:r w:rsidRPr="00E46CAD">
        <w:rPr>
          <w:rFonts w:ascii="Times New Roman" w:eastAsia="Times New Roman" w:hAnsi="Times New Roman" w:cs="Times New Roman"/>
          <w:b/>
          <w:color w:val="000000"/>
          <w:sz w:val="28"/>
          <w:szCs w:val="28"/>
        </w:rPr>
        <w:t xml:space="preserve">1/ </w:t>
      </w:r>
      <w:r w:rsidRPr="00E46CAD">
        <w:rPr>
          <w:rFonts w:ascii="Times New Roman" w:eastAsia="Times New Roman" w:hAnsi="Times New Roman" w:cs="Times New Roman"/>
          <w:b/>
          <w:color w:val="000000"/>
          <w:sz w:val="28"/>
          <w:szCs w:val="28"/>
          <w:u w:val="single"/>
        </w:rPr>
        <w:t>Le salaire net</w:t>
      </w:r>
      <w:r w:rsidRPr="00E46CAD">
        <w:rPr>
          <w:rFonts w:ascii="Times New Roman" w:eastAsia="Times New Roman" w:hAnsi="Times New Roman" w:cs="Times New Roman"/>
          <w:b/>
          <w:color w:val="000000"/>
          <w:sz w:val="28"/>
          <w:szCs w:val="28"/>
        </w:rPr>
        <w:t> </w:t>
      </w:r>
    </w:p>
    <w:p w:rsidR="008D0859" w:rsidRPr="00F37356" w:rsidRDefault="00F37356" w:rsidP="00F02FDE">
      <w:pPr>
        <w:rPr>
          <w:rFonts w:ascii="Times New Roman" w:hAnsi="Times New Roman" w:cs="Times New Roman"/>
          <w:sz w:val="24"/>
          <w:szCs w:val="24"/>
        </w:rPr>
      </w:pPr>
      <w:r>
        <w:rPr>
          <w:rFonts w:ascii="Times New Roman" w:hAnsi="Times New Roman" w:cs="Times New Roman"/>
          <w:sz w:val="24"/>
          <w:szCs w:val="24"/>
        </w:rPr>
        <w:t>C</w:t>
      </w:r>
      <w:r w:rsidR="008D0859" w:rsidRPr="00F37356">
        <w:rPr>
          <w:rFonts w:ascii="Times New Roman" w:hAnsi="Times New Roman" w:cs="Times New Roman"/>
          <w:sz w:val="24"/>
          <w:szCs w:val="24"/>
        </w:rPr>
        <w:t>e que le travailleur perçoit en contrepartie d</w:t>
      </w:r>
      <w:r w:rsidR="0056036F" w:rsidRPr="00F37356">
        <w:rPr>
          <w:rFonts w:ascii="Times New Roman" w:hAnsi="Times New Roman" w:cs="Times New Roman"/>
          <w:sz w:val="24"/>
          <w:szCs w:val="24"/>
        </w:rPr>
        <w:t>e son</w:t>
      </w:r>
      <w:r w:rsidR="008D0859" w:rsidRPr="00F37356">
        <w:rPr>
          <w:rFonts w:ascii="Times New Roman" w:hAnsi="Times New Roman" w:cs="Times New Roman"/>
          <w:sz w:val="24"/>
          <w:szCs w:val="24"/>
        </w:rPr>
        <w:t xml:space="preserve"> travail. </w:t>
      </w:r>
      <w:r w:rsidR="00163787" w:rsidRPr="00F37356">
        <w:rPr>
          <w:rFonts w:ascii="Times New Roman" w:hAnsi="Times New Roman" w:cs="Times New Roman"/>
          <w:sz w:val="24"/>
          <w:szCs w:val="24"/>
        </w:rPr>
        <w:t>C’est donc le montant qu’il reçoit sur son compte bancaire.</w:t>
      </w:r>
    </w:p>
    <w:p w:rsidR="00130D8C" w:rsidRPr="00F37356" w:rsidRDefault="00130D8C" w:rsidP="00130D8C">
      <w:pPr>
        <w:pStyle w:val="Normal1"/>
        <w:rPr>
          <w:rFonts w:ascii="Times New Roman" w:hAnsi="Times New Roman" w:cs="Times New Roman"/>
        </w:rPr>
      </w:pPr>
      <w:r w:rsidRPr="00F37356">
        <w:rPr>
          <w:rFonts w:ascii="Times New Roman" w:hAnsi="Times New Roman" w:cs="Times New Roman"/>
        </w:rPr>
        <w:t>La rémunération du travailleur dépendra bien évidemment de sa qualification (employé, cadre, ouvrier,…), du nombre d’heures prestées, des heures supplémentaires, des heures de nuit, des jours d'absence pour cause de maladie ou de congé.</w:t>
      </w:r>
    </w:p>
    <w:p w:rsidR="00E46CAD" w:rsidRPr="00F37356" w:rsidRDefault="006424C0" w:rsidP="00130D8C">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Elle </w:t>
      </w:r>
      <w:r w:rsidR="00130D8C" w:rsidRPr="00F37356">
        <w:rPr>
          <w:rFonts w:ascii="Times New Roman" w:hAnsi="Times New Roman" w:cs="Times New Roman"/>
          <w:sz w:val="24"/>
          <w:szCs w:val="24"/>
        </w:rPr>
        <w:t>comprend aussi certaines primes</w:t>
      </w:r>
      <w:r>
        <w:rPr>
          <w:rFonts w:ascii="Times New Roman" w:hAnsi="Times New Roman" w:cs="Times New Roman"/>
          <w:sz w:val="24"/>
          <w:szCs w:val="24"/>
        </w:rPr>
        <w:t xml:space="preserve"> (</w:t>
      </w:r>
      <w:r w:rsidRPr="00F37356">
        <w:rPr>
          <w:rFonts w:ascii="Times New Roman" w:hAnsi="Times New Roman" w:cs="Times New Roman"/>
          <w:sz w:val="24"/>
          <w:szCs w:val="24"/>
        </w:rPr>
        <w:t>13ème mois</w:t>
      </w:r>
      <w:r>
        <w:rPr>
          <w:rFonts w:ascii="Times New Roman" w:hAnsi="Times New Roman" w:cs="Times New Roman"/>
          <w:sz w:val="24"/>
          <w:szCs w:val="24"/>
        </w:rPr>
        <w:t>) ou, primes</w:t>
      </w:r>
      <w:r w:rsidR="00130D8C" w:rsidRPr="00F37356">
        <w:rPr>
          <w:rFonts w:ascii="Times New Roman" w:hAnsi="Times New Roman" w:cs="Times New Roman"/>
          <w:sz w:val="24"/>
          <w:szCs w:val="24"/>
        </w:rPr>
        <w:t xml:space="preserve"> soumises à cotisations (ancienneté,…)</w:t>
      </w:r>
      <w:r>
        <w:rPr>
          <w:rFonts w:ascii="Times New Roman" w:hAnsi="Times New Roman" w:cs="Times New Roman"/>
          <w:sz w:val="24"/>
          <w:szCs w:val="24"/>
        </w:rPr>
        <w:t>.</w:t>
      </w:r>
    </w:p>
    <w:p w:rsidR="00F37356" w:rsidRDefault="00F37356" w:rsidP="00432624">
      <w:pPr>
        <w:pStyle w:val="Normal1"/>
        <w:rPr>
          <w:rFonts w:ascii="Times New Roman" w:hAnsi="Times New Roman" w:cs="Times New Roman"/>
          <w:b/>
          <w:sz w:val="28"/>
          <w:szCs w:val="28"/>
        </w:rPr>
      </w:pPr>
      <w:r w:rsidRPr="00E46CAD">
        <w:rPr>
          <w:rFonts w:ascii="Times New Roman" w:hAnsi="Times New Roman" w:cs="Times New Roman"/>
          <w:b/>
          <w:sz w:val="28"/>
          <w:szCs w:val="28"/>
        </w:rPr>
        <w:t xml:space="preserve">2/ </w:t>
      </w:r>
      <w:r w:rsidRPr="00E46CAD">
        <w:rPr>
          <w:rFonts w:ascii="Times New Roman" w:hAnsi="Times New Roman" w:cs="Times New Roman"/>
          <w:b/>
          <w:sz w:val="28"/>
          <w:szCs w:val="28"/>
          <w:u w:val="single"/>
        </w:rPr>
        <w:t>Le salaire net imposable</w:t>
      </w:r>
      <w:r w:rsidRPr="00E46CAD">
        <w:rPr>
          <w:rFonts w:ascii="Times New Roman" w:hAnsi="Times New Roman" w:cs="Times New Roman"/>
          <w:b/>
          <w:sz w:val="28"/>
          <w:szCs w:val="28"/>
        </w:rPr>
        <w:t> </w:t>
      </w:r>
      <w:r w:rsidR="009B152A">
        <w:rPr>
          <w:rFonts w:ascii="Times New Roman" w:hAnsi="Times New Roman" w:cs="Times New Roman"/>
          <w:b/>
          <w:sz w:val="28"/>
          <w:szCs w:val="28"/>
        </w:rPr>
        <w:t>=</w:t>
      </w:r>
    </w:p>
    <w:p w:rsidR="006424C0" w:rsidRPr="00E46CAD" w:rsidRDefault="006424C0" w:rsidP="00432624">
      <w:pPr>
        <w:pStyle w:val="Normal1"/>
        <w:rPr>
          <w:rFonts w:ascii="Times New Roman" w:hAnsi="Times New Roman" w:cs="Times New Roman"/>
          <w:b/>
          <w:sz w:val="28"/>
          <w:szCs w:val="28"/>
        </w:rPr>
      </w:pPr>
    </w:p>
    <w:p w:rsidR="00F37356" w:rsidRDefault="00F37356" w:rsidP="00432624">
      <w:pPr>
        <w:pStyle w:val="Normal1"/>
        <w:rPr>
          <w:rFonts w:ascii="Times New Roman" w:hAnsi="Times New Roman" w:cs="Times New Roman"/>
        </w:rPr>
      </w:pPr>
    </w:p>
    <w:p w:rsidR="00130D8C" w:rsidRDefault="003016C0" w:rsidP="009B152A">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789940</wp:posOffset>
                </wp:positionH>
                <wp:positionV relativeFrom="paragraph">
                  <wp:posOffset>88265</wp:posOffset>
                </wp:positionV>
                <wp:extent cx="223520" cy="691515"/>
                <wp:effectExtent l="13970" t="6350" r="10160" b="698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691515"/>
                        </a:xfrm>
                        <a:prstGeom prst="leftBrace">
                          <a:avLst>
                            <a:gd name="adj1" fmla="val 257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938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2.2pt;margin-top:6.95pt;width:17.6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egg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"/>
            </w:pict>
          </mc:Fallback>
        </mc:AlternateContent>
      </w:r>
      <w:r w:rsidR="00130D8C" w:rsidRPr="00F37356">
        <w:rPr>
          <w:rFonts w:ascii="Times New Roman" w:hAnsi="Times New Roman" w:cs="Times New Roman"/>
          <w:highlight w:val="white"/>
        </w:rPr>
        <w:t xml:space="preserve">Salaire net </w:t>
      </w:r>
      <w:r w:rsidR="00E36DA2" w:rsidRPr="00F37356">
        <w:rPr>
          <w:rFonts w:ascii="Times New Roman" w:hAnsi="Times New Roman" w:cs="Times New Roman"/>
        </w:rPr>
        <w:t>+</w:t>
      </w:r>
      <w:r w:rsidR="00472D42">
        <w:rPr>
          <w:rFonts w:ascii="Times New Roman" w:hAnsi="Times New Roman" w:cs="Times New Roman"/>
        </w:rPr>
        <w:t xml:space="preserve">       </w:t>
      </w:r>
      <w:r w:rsidR="00E36DA2" w:rsidRPr="00F37356">
        <w:rPr>
          <w:rFonts w:ascii="Times New Roman" w:hAnsi="Times New Roman" w:cs="Times New Roman"/>
        </w:rPr>
        <w:t xml:space="preserve">précompte professionnel </w:t>
      </w:r>
    </w:p>
    <w:p w:rsidR="006424C0" w:rsidRDefault="006424C0" w:rsidP="009B152A">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424C0" w:rsidRDefault="003016C0" w:rsidP="009B152A">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1151890</wp:posOffset>
                </wp:positionH>
                <wp:positionV relativeFrom="paragraph">
                  <wp:posOffset>91440</wp:posOffset>
                </wp:positionV>
                <wp:extent cx="265430" cy="403860"/>
                <wp:effectExtent l="13970" t="7620" r="15875" b="76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403860"/>
                        </a:xfrm>
                        <a:prstGeom prst="curvedRightArrow">
                          <a:avLst>
                            <a:gd name="adj1" fmla="val 30431"/>
                            <a:gd name="adj2" fmla="val 6086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A8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26" type="#_x0000_t102" style="position:absolute;margin-left:90.7pt;margin-top:7.2pt;width:20.9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"/>
            </w:pict>
          </mc:Fallback>
        </mc:AlternateContent>
      </w:r>
      <w:r w:rsidR="006424C0">
        <w:rPr>
          <w:rFonts w:ascii="Times New Roman" w:hAnsi="Times New Roman" w:cs="Times New Roman"/>
        </w:rPr>
        <w:tab/>
      </w:r>
      <w:r w:rsidR="006424C0">
        <w:rPr>
          <w:rFonts w:ascii="Times New Roman" w:hAnsi="Times New Roman" w:cs="Times New Roman"/>
        </w:rPr>
        <w:tab/>
        <w:t xml:space="preserve">          …  Acompte sur l’impôt du salarié</w:t>
      </w:r>
    </w:p>
    <w:p w:rsidR="006424C0" w:rsidRDefault="006424C0" w:rsidP="009B152A">
      <w:pPr>
        <w:pStyle w:val="Normal1"/>
        <w:rPr>
          <w:rFonts w:ascii="Times New Roman" w:hAnsi="Times New Roman" w:cs="Times New Roman"/>
        </w:rPr>
      </w:pPr>
    </w:p>
    <w:p w:rsidR="006424C0" w:rsidRDefault="006424C0" w:rsidP="009B152A">
      <w:pPr>
        <w:pStyle w:val="Norm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B152A" w:rsidRPr="009B152A">
        <w:rPr>
          <w:rFonts w:ascii="Times New Roman" w:hAnsi="Times New Roman" w:cs="Times New Roman"/>
          <w:bdr w:val="single" w:sz="4" w:space="0" w:color="auto"/>
        </w:rPr>
        <w:t>Retenu directement par l’employeur et versé à l’Etat</w:t>
      </w:r>
    </w:p>
    <w:p w:rsidR="006424C0" w:rsidRPr="00F37356" w:rsidRDefault="006424C0" w:rsidP="009B152A">
      <w:pPr>
        <w:pStyle w:val="Normal1"/>
        <w:rPr>
          <w:rFonts w:ascii="Times New Roman" w:hAnsi="Times New Roman" w:cs="Times New Roman"/>
        </w:rPr>
      </w:pPr>
    </w:p>
    <w:p w:rsidR="00E46CAD" w:rsidRPr="00F37356" w:rsidRDefault="00E46CAD" w:rsidP="00F02FDE">
      <w:pPr>
        <w:pStyle w:val="Normal1"/>
        <w:rPr>
          <w:rFonts w:ascii="Arial" w:eastAsia="Times New Roman" w:hAnsi="Arial" w:cs="Arial"/>
        </w:rPr>
      </w:pPr>
    </w:p>
    <w:p w:rsidR="00E36DA2" w:rsidRPr="00E46CAD" w:rsidRDefault="00F37356" w:rsidP="00F02FDE">
      <w:pPr>
        <w:pStyle w:val="Normal1"/>
        <w:rPr>
          <w:rFonts w:ascii="Times New Roman" w:hAnsi="Times New Roman" w:cs="Times New Roman"/>
          <w:b/>
          <w:sz w:val="28"/>
          <w:szCs w:val="28"/>
        </w:rPr>
      </w:pPr>
      <w:r w:rsidRPr="00E46CAD">
        <w:rPr>
          <w:rFonts w:ascii="Times New Roman" w:hAnsi="Times New Roman" w:cs="Times New Roman"/>
          <w:b/>
          <w:sz w:val="28"/>
          <w:szCs w:val="28"/>
        </w:rPr>
        <w:t xml:space="preserve">3/ </w:t>
      </w:r>
      <w:r w:rsidRPr="00E46CAD">
        <w:rPr>
          <w:rFonts w:ascii="Times New Roman" w:hAnsi="Times New Roman" w:cs="Times New Roman"/>
          <w:b/>
          <w:sz w:val="28"/>
          <w:szCs w:val="28"/>
          <w:u w:val="single"/>
        </w:rPr>
        <w:t>Le salaire brut employé</w:t>
      </w:r>
      <w:r w:rsidRPr="00E46CAD">
        <w:rPr>
          <w:rFonts w:ascii="Times New Roman" w:hAnsi="Times New Roman" w:cs="Times New Roman"/>
          <w:b/>
          <w:sz w:val="28"/>
          <w:szCs w:val="28"/>
        </w:rPr>
        <w:t> </w:t>
      </w:r>
      <w:r w:rsidR="009B152A">
        <w:rPr>
          <w:rFonts w:ascii="Times New Roman" w:hAnsi="Times New Roman" w:cs="Times New Roman"/>
          <w:b/>
          <w:sz w:val="28"/>
          <w:szCs w:val="28"/>
        </w:rPr>
        <w:t>=</w:t>
      </w:r>
    </w:p>
    <w:p w:rsidR="00F37356" w:rsidRPr="00F37356" w:rsidRDefault="00F37356" w:rsidP="00F02FDE">
      <w:pPr>
        <w:pStyle w:val="Normal1"/>
        <w:rPr>
          <w:rFonts w:ascii="Times New Roman" w:hAnsi="Times New Roman" w:cs="Times New Roman"/>
        </w:rPr>
      </w:pPr>
    </w:p>
    <w:p w:rsidR="00432624" w:rsidRPr="00F37356" w:rsidRDefault="00432624" w:rsidP="00432624">
      <w:pPr>
        <w:pStyle w:val="Normal1"/>
        <w:jc w:val="center"/>
        <w:rPr>
          <w:rFonts w:ascii="Times New Roman" w:hAnsi="Times New Roman" w:cs="Times New Roman"/>
        </w:rPr>
      </w:pPr>
    </w:p>
    <w:p w:rsidR="00432624" w:rsidRDefault="003016C0" w:rsidP="009B152A">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1353820</wp:posOffset>
                </wp:positionH>
                <wp:positionV relativeFrom="paragraph">
                  <wp:posOffset>39370</wp:posOffset>
                </wp:positionV>
                <wp:extent cx="233680" cy="757555"/>
                <wp:effectExtent l="6350" t="8890" r="7620" b="50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757555"/>
                        </a:xfrm>
                        <a:prstGeom prst="leftBrace">
                          <a:avLst>
                            <a:gd name="adj1" fmla="val 270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AD7A" id="AutoShape 4" o:spid="_x0000_s1026" type="#_x0000_t87" style="position:absolute;margin-left:106.6pt;margin-top:3.1pt;width:18.4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agwIAACw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"/>
            </w:pict>
          </mc:Fallback>
        </mc:AlternateContent>
      </w:r>
      <w:r w:rsidR="00432624" w:rsidRPr="00F37356">
        <w:rPr>
          <w:rFonts w:ascii="Times New Roman" w:hAnsi="Times New Roman" w:cs="Times New Roman"/>
          <w:highlight w:val="white"/>
        </w:rPr>
        <w:t>Salaire net</w:t>
      </w:r>
      <w:r w:rsidR="00B57AC7" w:rsidRPr="00F37356">
        <w:rPr>
          <w:rFonts w:ascii="Times New Roman" w:hAnsi="Times New Roman" w:cs="Times New Roman"/>
          <w:highlight w:val="white"/>
        </w:rPr>
        <w:t xml:space="preserve"> imposable</w:t>
      </w:r>
      <w:r w:rsidR="00432624" w:rsidRPr="00F37356">
        <w:rPr>
          <w:rFonts w:ascii="Times New Roman" w:hAnsi="Times New Roman" w:cs="Times New Roman"/>
        </w:rPr>
        <w:t>+</w:t>
      </w:r>
      <w:r w:rsidR="006424C0">
        <w:rPr>
          <w:rFonts w:ascii="Times New Roman" w:hAnsi="Times New Roman" w:cs="Times New Roman"/>
        </w:rPr>
        <w:t xml:space="preserve">     cotisations sociales </w:t>
      </w:r>
      <w:r w:rsidR="009B152A" w:rsidRPr="009B152A">
        <w:rPr>
          <w:rFonts w:ascii="Times New Roman" w:hAnsi="Times New Roman" w:cs="Times New Roman"/>
          <w:color w:val="FF0000"/>
        </w:rPr>
        <w:t>(salarié)</w:t>
      </w:r>
    </w:p>
    <w:p w:rsidR="006424C0" w:rsidRDefault="006424C0" w:rsidP="009B152A">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424C0" w:rsidRDefault="003016C0" w:rsidP="009B152A">
      <w:pPr>
        <w:pStyle w:val="Normal1"/>
        <w:pBdr>
          <w:top w:val="single" w:sz="4" w:space="1" w:color="auto"/>
          <w:left w:val="single" w:sz="4" w:space="4" w:color="auto"/>
          <w:bottom w:val="single" w:sz="4" w:space="1" w:color="auto"/>
          <w:right w:val="single" w:sz="4" w:space="4" w:color="auto"/>
        </w:pBdr>
        <w:tabs>
          <w:tab w:val="left" w:pos="708"/>
          <w:tab w:val="left" w:pos="1416"/>
          <w:tab w:val="left" w:pos="2124"/>
          <w:tab w:val="left" w:pos="28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1640840</wp:posOffset>
                </wp:positionH>
                <wp:positionV relativeFrom="paragraph">
                  <wp:posOffset>159385</wp:posOffset>
                </wp:positionV>
                <wp:extent cx="244475" cy="508000"/>
                <wp:effectExtent l="7620" t="12700" r="14605"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508000"/>
                        </a:xfrm>
                        <a:prstGeom prst="curvedRightArrow">
                          <a:avLst>
                            <a:gd name="adj1" fmla="val 41558"/>
                            <a:gd name="adj2" fmla="val 8311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A2A80" id="AutoShape 5" o:spid="_x0000_s1026" type="#_x0000_t102" style="position:absolute;margin-left:129.2pt;margin-top:12.55pt;width:19.2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"/>
            </w:pict>
          </mc:Fallback>
        </mc:AlternateContent>
      </w:r>
      <w:r w:rsidR="006424C0">
        <w:rPr>
          <w:rFonts w:ascii="Times New Roman" w:hAnsi="Times New Roman" w:cs="Times New Roman"/>
        </w:rPr>
        <w:tab/>
      </w:r>
      <w:r w:rsidR="006424C0">
        <w:rPr>
          <w:rFonts w:ascii="Times New Roman" w:hAnsi="Times New Roman" w:cs="Times New Roman"/>
        </w:rPr>
        <w:tab/>
      </w:r>
      <w:r w:rsidR="006424C0">
        <w:rPr>
          <w:rFonts w:ascii="Times New Roman" w:hAnsi="Times New Roman" w:cs="Times New Roman"/>
        </w:rPr>
        <w:tab/>
      </w:r>
      <w:r w:rsidR="006424C0">
        <w:rPr>
          <w:rFonts w:ascii="Times New Roman" w:hAnsi="Times New Roman" w:cs="Times New Roman"/>
        </w:rPr>
        <w:tab/>
        <w:t xml:space="preserve">    Cotisations destinées à financer la caisse de sécurité sociale</w:t>
      </w:r>
    </w:p>
    <w:p w:rsidR="006424C0" w:rsidRDefault="006424C0" w:rsidP="009B152A">
      <w:pPr>
        <w:pStyle w:val="Normal1"/>
        <w:rPr>
          <w:rFonts w:ascii="Times New Roman" w:hAnsi="Times New Roman" w:cs="Times New Roman"/>
        </w:rPr>
      </w:pPr>
    </w:p>
    <w:p w:rsidR="009B152A" w:rsidRDefault="009B152A" w:rsidP="009B152A">
      <w:pPr>
        <w:pStyle w:val="Normal1"/>
        <w:rPr>
          <w:rFonts w:ascii="Times New Roman" w:hAnsi="Times New Roman" w:cs="Times New Roman"/>
        </w:rPr>
      </w:pPr>
    </w:p>
    <w:p w:rsidR="006424C0" w:rsidRDefault="006424C0" w:rsidP="006424C0">
      <w:pPr>
        <w:pStyle w:val="Normal1"/>
        <w:pBdr>
          <w:top w:val="single" w:sz="4" w:space="1" w:color="auto"/>
          <w:left w:val="single" w:sz="4" w:space="4" w:color="auto"/>
          <w:bottom w:val="single" w:sz="4" w:space="1" w:color="auto"/>
          <w:right w:val="single" w:sz="4" w:space="4" w:color="auto"/>
        </w:pBdr>
        <w:ind w:left="3132"/>
        <w:rPr>
          <w:rFonts w:ascii="Times New Roman" w:hAnsi="Times New Roman" w:cs="Times New Roman"/>
        </w:rPr>
      </w:pPr>
      <w:r>
        <w:rPr>
          <w:rFonts w:ascii="Times New Roman" w:hAnsi="Times New Roman" w:cs="Times New Roman"/>
        </w:rPr>
        <w:t xml:space="preserve">Prélevées directement par l’employeur à raison de 13,07% du salaire brut employé              </w:t>
      </w:r>
    </w:p>
    <w:p w:rsidR="006424C0" w:rsidRPr="00F37356" w:rsidRDefault="006424C0" w:rsidP="006424C0">
      <w:pPr>
        <w:pStyle w:val="Normal1"/>
        <w:rPr>
          <w:rFonts w:ascii="Times New Roman" w:hAnsi="Times New Roman" w:cs="Times New Roman"/>
        </w:rPr>
      </w:pPr>
    </w:p>
    <w:p w:rsidR="00E46CAD" w:rsidRPr="00E46CAD" w:rsidRDefault="00E46CAD" w:rsidP="00432624">
      <w:pPr>
        <w:pStyle w:val="Normal1"/>
        <w:rPr>
          <w:rFonts w:ascii="Times New Roman" w:hAnsi="Times New Roman" w:cs="Times New Roman"/>
          <w:sz w:val="28"/>
          <w:szCs w:val="28"/>
        </w:rPr>
      </w:pPr>
    </w:p>
    <w:p w:rsidR="00432624" w:rsidRPr="00E46CAD" w:rsidRDefault="00F37356" w:rsidP="00F02FDE">
      <w:pPr>
        <w:pStyle w:val="Normal1"/>
        <w:rPr>
          <w:rFonts w:ascii="Times New Roman" w:hAnsi="Times New Roman" w:cs="Times New Roman"/>
          <w:b/>
          <w:sz w:val="28"/>
          <w:szCs w:val="28"/>
        </w:rPr>
      </w:pPr>
      <w:r w:rsidRPr="00E46CAD">
        <w:rPr>
          <w:rFonts w:ascii="Times New Roman" w:hAnsi="Times New Roman" w:cs="Times New Roman"/>
          <w:b/>
          <w:sz w:val="28"/>
          <w:szCs w:val="28"/>
        </w:rPr>
        <w:t xml:space="preserve">4/ </w:t>
      </w:r>
      <w:r w:rsidRPr="009B152A">
        <w:rPr>
          <w:rFonts w:ascii="Times New Roman" w:hAnsi="Times New Roman" w:cs="Times New Roman"/>
          <w:b/>
          <w:sz w:val="28"/>
          <w:szCs w:val="28"/>
          <w:u w:val="single"/>
        </w:rPr>
        <w:t>Le salaire brut employeur</w:t>
      </w:r>
      <w:r w:rsidR="009B152A" w:rsidRPr="009B152A">
        <w:rPr>
          <w:rFonts w:ascii="Times New Roman" w:hAnsi="Times New Roman" w:cs="Times New Roman"/>
          <w:b/>
          <w:sz w:val="28"/>
          <w:szCs w:val="28"/>
        </w:rPr>
        <w:t xml:space="preserve"> =</w:t>
      </w:r>
    </w:p>
    <w:p w:rsidR="00F37356" w:rsidRDefault="00F37356" w:rsidP="00F02FDE">
      <w:pPr>
        <w:pStyle w:val="Normal1"/>
        <w:rPr>
          <w:rFonts w:ascii="Times New Roman" w:hAnsi="Times New Roman" w:cs="Times New Roman"/>
        </w:rPr>
      </w:pPr>
    </w:p>
    <w:p w:rsidR="00432624" w:rsidRPr="00F37356" w:rsidRDefault="00432624" w:rsidP="00432624">
      <w:pPr>
        <w:pStyle w:val="Normal1"/>
        <w:jc w:val="center"/>
        <w:rPr>
          <w:rFonts w:ascii="Times New Roman" w:hAnsi="Times New Roman" w:cs="Times New Roman"/>
        </w:rPr>
      </w:pPr>
    </w:p>
    <w:p w:rsidR="00432624" w:rsidRDefault="003016C0" w:rsidP="00432624">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1268730</wp:posOffset>
                </wp:positionH>
                <wp:positionV relativeFrom="paragraph">
                  <wp:posOffset>80645</wp:posOffset>
                </wp:positionV>
                <wp:extent cx="244475" cy="818515"/>
                <wp:effectExtent l="6985" t="10795" r="571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818515"/>
                        </a:xfrm>
                        <a:prstGeom prst="leftBrace">
                          <a:avLst>
                            <a:gd name="adj1" fmla="val 279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9A3F" id="AutoShape 6" o:spid="_x0000_s1026" type="#_x0000_t87" style="position:absolute;margin-left:99.9pt;margin-top:6.35pt;width:19.25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6rgQIAACw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"/>
            </w:pict>
          </mc:Fallback>
        </mc:AlternateContent>
      </w:r>
      <w:r w:rsidR="00B57AC7" w:rsidRPr="00F37356">
        <w:rPr>
          <w:rFonts w:ascii="Times New Roman" w:hAnsi="Times New Roman" w:cs="Times New Roman"/>
        </w:rPr>
        <w:t xml:space="preserve">Salaire brut employé </w:t>
      </w:r>
      <w:r w:rsidR="00432624" w:rsidRPr="00F37356">
        <w:rPr>
          <w:rFonts w:ascii="Times New Roman" w:hAnsi="Times New Roman" w:cs="Times New Roman"/>
        </w:rPr>
        <w:t xml:space="preserve">+ </w:t>
      </w:r>
      <w:r w:rsidR="00472D42">
        <w:rPr>
          <w:rFonts w:ascii="Times New Roman" w:hAnsi="Times New Roman" w:cs="Times New Roman"/>
        </w:rPr>
        <w:t xml:space="preserve">   </w:t>
      </w:r>
      <w:r w:rsidR="00432624" w:rsidRPr="00F37356">
        <w:rPr>
          <w:rFonts w:ascii="Times New Roman" w:hAnsi="Times New Roman" w:cs="Times New Roman"/>
        </w:rPr>
        <w:t xml:space="preserve">cotisations </w:t>
      </w:r>
      <w:r w:rsidR="00432624" w:rsidRPr="009B152A">
        <w:rPr>
          <w:rFonts w:ascii="Times New Roman" w:hAnsi="Times New Roman" w:cs="Times New Roman"/>
          <w:color w:val="FF0000"/>
        </w:rPr>
        <w:t>patronales</w:t>
      </w:r>
      <w:r w:rsidR="00B57AC7" w:rsidRPr="00F37356">
        <w:rPr>
          <w:rFonts w:ascii="Times New Roman" w:hAnsi="Times New Roman" w:cs="Times New Roman"/>
        </w:rPr>
        <w:t xml:space="preserve"> et assurances</w:t>
      </w:r>
    </w:p>
    <w:p w:rsidR="009B152A" w:rsidRDefault="009B152A" w:rsidP="00432624">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B152A" w:rsidRDefault="003016C0" w:rsidP="00432624">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1587500</wp:posOffset>
                </wp:positionH>
                <wp:positionV relativeFrom="paragraph">
                  <wp:posOffset>163195</wp:posOffset>
                </wp:positionV>
                <wp:extent cx="265430" cy="584835"/>
                <wp:effectExtent l="11430" t="5715" r="1841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584835"/>
                        </a:xfrm>
                        <a:prstGeom prst="curvedRightArrow">
                          <a:avLst>
                            <a:gd name="adj1" fmla="val 44067"/>
                            <a:gd name="adj2" fmla="val 881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776A" id="AutoShape 7" o:spid="_x0000_s1026" type="#_x0000_t102" style="position:absolute;margin-left:125pt;margin-top:12.85pt;width:20.9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"/>
            </w:pict>
          </mc:Fallback>
        </mc:AlternateContent>
      </w:r>
      <w:r w:rsidR="009B152A">
        <w:rPr>
          <w:rFonts w:ascii="Times New Roman" w:hAnsi="Times New Roman" w:cs="Times New Roman"/>
        </w:rPr>
        <w:tab/>
      </w:r>
      <w:r w:rsidR="009B152A">
        <w:rPr>
          <w:rFonts w:ascii="Times New Roman" w:hAnsi="Times New Roman" w:cs="Times New Roman"/>
        </w:rPr>
        <w:tab/>
      </w:r>
      <w:r w:rsidR="009B152A">
        <w:rPr>
          <w:rFonts w:ascii="Times New Roman" w:hAnsi="Times New Roman" w:cs="Times New Roman"/>
        </w:rPr>
        <w:tab/>
      </w:r>
      <w:r w:rsidR="009B152A">
        <w:rPr>
          <w:rFonts w:ascii="Times New Roman" w:hAnsi="Times New Roman" w:cs="Times New Roman"/>
        </w:rPr>
        <w:tab/>
        <w:t xml:space="preserve">   Cotisation destinées à financer la caisse de sécurité sociale</w:t>
      </w:r>
    </w:p>
    <w:p w:rsidR="009B152A" w:rsidRPr="00F37356" w:rsidRDefault="009B152A" w:rsidP="00432624">
      <w:pPr>
        <w:pStyle w:val="Normal1"/>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32624" w:rsidRDefault="00432624" w:rsidP="00F02FDE">
      <w:pPr>
        <w:pStyle w:val="Normal1"/>
        <w:rPr>
          <w:rFonts w:ascii="Times New Roman" w:hAnsi="Times New Roman" w:cs="Times New Roman"/>
        </w:rPr>
      </w:pPr>
    </w:p>
    <w:p w:rsidR="00E46CAD" w:rsidRDefault="009B152A" w:rsidP="009B152A">
      <w:pPr>
        <w:pStyle w:val="Norm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B152A">
        <w:rPr>
          <w:rFonts w:ascii="Times New Roman" w:hAnsi="Times New Roman" w:cs="Times New Roman"/>
          <w:sz w:val="22"/>
          <w:szCs w:val="22"/>
          <w:bdr w:val="single" w:sz="4" w:space="0" w:color="auto"/>
        </w:rPr>
        <w:t xml:space="preserve">L’employeur verse à l’ONSS +/- 35% du salaire </w:t>
      </w:r>
      <w:proofErr w:type="spellStart"/>
      <w:r w:rsidRPr="009B152A">
        <w:rPr>
          <w:rFonts w:ascii="Times New Roman" w:hAnsi="Times New Roman" w:cs="Times New Roman"/>
          <w:sz w:val="22"/>
          <w:szCs w:val="22"/>
          <w:bdr w:val="single" w:sz="4" w:space="0" w:color="auto"/>
        </w:rPr>
        <w:t>brutemployeur</w:t>
      </w:r>
      <w:proofErr w:type="spellEnd"/>
    </w:p>
    <w:p w:rsidR="009B152A" w:rsidRDefault="009B152A" w:rsidP="00F02FDE">
      <w:pPr>
        <w:pStyle w:val="Normal1"/>
        <w:rPr>
          <w:rFonts w:ascii="Times New Roman" w:hAnsi="Times New Roman" w:cs="Times New Roman"/>
          <w:sz w:val="28"/>
          <w:szCs w:val="28"/>
        </w:rPr>
      </w:pPr>
    </w:p>
    <w:p w:rsidR="009B152A" w:rsidRPr="00E46CAD" w:rsidRDefault="009B152A" w:rsidP="00F02FDE">
      <w:pPr>
        <w:pStyle w:val="Normal1"/>
        <w:rPr>
          <w:rFonts w:ascii="Times New Roman" w:hAnsi="Times New Roman" w:cs="Times New Roman"/>
          <w:sz w:val="28"/>
          <w:szCs w:val="28"/>
        </w:rPr>
      </w:pPr>
    </w:p>
    <w:p w:rsidR="00DF3A3C" w:rsidRDefault="00F37356" w:rsidP="00F37356">
      <w:pPr>
        <w:pStyle w:val="Normal1"/>
        <w:rPr>
          <w:rFonts w:ascii="Times New Roman" w:hAnsi="Times New Roman" w:cs="Times New Roman"/>
          <w:bdr w:val="single" w:sz="4" w:space="0" w:color="auto"/>
        </w:rPr>
      </w:pPr>
      <w:r w:rsidRPr="00E46CAD">
        <w:rPr>
          <w:rFonts w:ascii="Times New Roman" w:hAnsi="Times New Roman" w:cs="Times New Roman"/>
          <w:b/>
          <w:sz w:val="28"/>
          <w:szCs w:val="28"/>
        </w:rPr>
        <w:t>5/</w:t>
      </w:r>
      <w:r w:rsidR="00130D8C" w:rsidRPr="001A6E76">
        <w:rPr>
          <w:rFonts w:ascii="Times New Roman" w:hAnsi="Times New Roman" w:cs="Times New Roman"/>
          <w:b/>
          <w:sz w:val="28"/>
          <w:szCs w:val="28"/>
          <w:u w:val="single"/>
        </w:rPr>
        <w:t>Le salaire brut employeur</w:t>
      </w:r>
      <w:r w:rsidR="001A6E76">
        <w:rPr>
          <w:rFonts w:ascii="Times New Roman" w:hAnsi="Times New Roman" w:cs="Times New Roman"/>
          <w:b/>
          <w:sz w:val="28"/>
          <w:szCs w:val="28"/>
        </w:rPr>
        <w:t xml:space="preserve">= </w:t>
      </w:r>
      <w:r w:rsidR="00432624" w:rsidRPr="001A6E76">
        <w:rPr>
          <w:rFonts w:ascii="Times New Roman" w:hAnsi="Times New Roman" w:cs="Times New Roman"/>
          <w:bdr w:val="single" w:sz="4" w:space="0" w:color="auto"/>
        </w:rPr>
        <w:t>base de la rémunération.</w:t>
      </w:r>
    </w:p>
    <w:p w:rsidR="00DF3A3C" w:rsidRDefault="00DF3A3C" w:rsidP="00F37356">
      <w:pPr>
        <w:pStyle w:val="Normal1"/>
        <w:rPr>
          <w:rFonts w:ascii="Times New Roman" w:hAnsi="Times New Roman" w:cs="Times New Roman"/>
          <w:bdr w:val="single" w:sz="4" w:space="0" w:color="auto"/>
        </w:rPr>
      </w:pPr>
    </w:p>
    <w:p w:rsidR="00DF3A3C" w:rsidRDefault="00DF3A3C" w:rsidP="00F37356">
      <w:pPr>
        <w:pStyle w:val="Normal1"/>
        <w:rPr>
          <w:rFonts w:ascii="Times New Roman" w:hAnsi="Times New Roman" w:cs="Times New Roman"/>
          <w:bdr w:val="single" w:sz="4" w:space="0" w:color="auto"/>
        </w:rPr>
      </w:pPr>
    </w:p>
    <w:p w:rsidR="00DF3A3C" w:rsidRPr="00A15567" w:rsidRDefault="00DF3A3C" w:rsidP="00F37356">
      <w:pPr>
        <w:pStyle w:val="Normal1"/>
        <w:rPr>
          <w:rFonts w:ascii="Times New Roman" w:hAnsi="Times New Roman" w:cs="Times New Roman"/>
          <w:b/>
          <w:sz w:val="32"/>
          <w:szCs w:val="32"/>
          <w:bdr w:val="single" w:sz="4" w:space="0" w:color="auto"/>
        </w:rPr>
      </w:pPr>
      <w:r w:rsidRPr="00A15567">
        <w:rPr>
          <w:rFonts w:ascii="Times New Roman" w:hAnsi="Times New Roman" w:cs="Times New Roman"/>
          <w:b/>
          <w:sz w:val="32"/>
          <w:szCs w:val="32"/>
          <w:bdr w:val="single" w:sz="4" w:space="0" w:color="auto"/>
        </w:rPr>
        <w:lastRenderedPageBreak/>
        <w:t>Annexe</w:t>
      </w:r>
      <w:r>
        <w:rPr>
          <w:rFonts w:ascii="Times New Roman" w:hAnsi="Times New Roman" w:cs="Times New Roman"/>
          <w:bdr w:val="single" w:sz="4" w:space="0" w:color="auto"/>
        </w:rPr>
        <w:t> </w:t>
      </w:r>
      <w:r w:rsidRPr="00A15567">
        <w:rPr>
          <w:rFonts w:ascii="Times New Roman" w:hAnsi="Times New Roman" w:cs="Times New Roman"/>
          <w:b/>
          <w:sz w:val="32"/>
          <w:szCs w:val="32"/>
          <w:bdr w:val="single" w:sz="4" w:space="0" w:color="auto"/>
        </w:rPr>
        <w:t>:</w:t>
      </w:r>
      <w:r w:rsidR="00A15567" w:rsidRPr="00A15567">
        <w:rPr>
          <w:rFonts w:ascii="Times New Roman" w:hAnsi="Times New Roman" w:cs="Times New Roman"/>
          <w:b/>
          <w:sz w:val="32"/>
          <w:szCs w:val="32"/>
          <w:bdr w:val="single" w:sz="4" w:space="0" w:color="auto"/>
        </w:rPr>
        <w:t xml:space="preserve"> fiche de renseignement </w:t>
      </w:r>
    </w:p>
    <w:p w:rsidR="00A15567" w:rsidRDefault="00A15567" w:rsidP="00F37356">
      <w:pPr>
        <w:pStyle w:val="Normal1"/>
        <w:rPr>
          <w:rFonts w:ascii="Times New Roman" w:hAnsi="Times New Roman" w:cs="Times New Roman"/>
          <w:bdr w:val="single" w:sz="4" w:space="0" w:color="auto"/>
        </w:rPr>
      </w:pPr>
    </w:p>
    <w:tbl>
      <w:tblPr>
        <w:tblStyle w:val="Grilledutableau"/>
        <w:tblW w:w="0" w:type="auto"/>
        <w:tblLook w:val="04A0" w:firstRow="1" w:lastRow="0" w:firstColumn="1" w:lastColumn="0" w:noHBand="0" w:noVBand="1"/>
      </w:tblPr>
      <w:tblGrid>
        <w:gridCol w:w="9060"/>
      </w:tblGrid>
      <w:tr w:rsidR="00A15567" w:rsidTr="00A15567">
        <w:tc>
          <w:tcPr>
            <w:tcW w:w="9060" w:type="dxa"/>
          </w:tcPr>
          <w:p w:rsidR="00A15567" w:rsidRDefault="00A15567" w:rsidP="00A15567">
            <w:pPr>
              <w:pStyle w:val="Titre2"/>
              <w:outlineLvl w:val="1"/>
            </w:pPr>
            <w:bookmarkStart w:id="1" w:name="_Toc490659732"/>
            <w:r>
              <w:t>Le calcul de la fiche de paie</w:t>
            </w:r>
            <w:bookmarkEnd w:id="1"/>
          </w:p>
          <w:p w:rsidR="00A15567" w:rsidRPr="00A15567" w:rsidRDefault="00A15567" w:rsidP="00A15567">
            <w:pPr>
              <w:pStyle w:val="Titre3"/>
              <w:numPr>
                <w:ilvl w:val="0"/>
                <w:numId w:val="6"/>
              </w:numPr>
              <w:outlineLvl w:val="2"/>
              <w:rPr>
                <w:b/>
              </w:rPr>
            </w:pPr>
            <w:r w:rsidRPr="00A15567">
              <w:rPr>
                <w:b/>
              </w:rPr>
              <w:t>Le précompte professionnel</w:t>
            </w:r>
          </w:p>
          <w:p w:rsidR="00A15567" w:rsidRDefault="00A15567" w:rsidP="00A15567">
            <w:pPr>
              <w:spacing w:before="240"/>
            </w:pPr>
            <w:r>
              <w:t>Le précompte professionnel est une avance sur les impôts. Lorsqu'il te faudra remplir ta déclaration fiscale, tu y indiqueras tes ressources imposables sur lesquelles se calculeront ton impôt, puis, de ce montant d'impôt sera déduit ce que tu as déjà payé en précompte professionnel.</w:t>
            </w:r>
          </w:p>
          <w:p w:rsidR="00A15567" w:rsidRDefault="00A15567" w:rsidP="00A15567">
            <w:r>
              <w:t xml:space="preserve">Les impôts dépendent de la hauteur de tes revenus (plus tes revenus sont élevés, plus tu paies d'impôts) mais également de ta situation familiale (si tu as des personnes dont tu dois prendre soin, les impôts seront plus légers). </w:t>
            </w:r>
          </w:p>
          <w:p w:rsidR="00A15567" w:rsidRDefault="00A15567" w:rsidP="00A15567">
            <w:r>
              <w:t>Pour éviter les surprises en fin d'année, le calcul mensuel du précompte professionnel tient également compte de ces éléments. C'est pourquoi il est indispensable de renseigner ton employeur de la manière la plus précise dès le premier jour d'embauche.</w:t>
            </w:r>
          </w:p>
          <w:p w:rsidR="00A15567" w:rsidRDefault="00A15567" w:rsidP="00A15567">
            <w:r>
              <w:t>Le calcul du précompte professionnel se fait selon des tables, parues au moniteur belge. Il est de moins de 20% pour les revenus imposables compris entre 1.600 et 2.000 euros</w:t>
            </w:r>
            <w:r w:rsidRPr="00670AC7">
              <w:t xml:space="preserve"> </w:t>
            </w:r>
            <w:r>
              <w:t>d’une personne isolée (ou dont le conjoint travaille).</w:t>
            </w:r>
          </w:p>
          <w:p w:rsidR="00C768E7" w:rsidRPr="00C768E7" w:rsidRDefault="00C768E7" w:rsidP="00A15567">
            <w:pPr>
              <w:rPr>
                <w:sz w:val="24"/>
                <w:szCs w:val="24"/>
              </w:rPr>
            </w:pPr>
          </w:p>
          <w:p w:rsidR="00A15567" w:rsidRDefault="00A15567" w:rsidP="00A15567">
            <w:pPr>
              <w:pStyle w:val="Paragraphedeliste"/>
              <w:numPr>
                <w:ilvl w:val="0"/>
                <w:numId w:val="5"/>
              </w:numPr>
              <w:rPr>
                <w:b/>
                <w:color w:val="365F91" w:themeColor="accent1" w:themeShade="BF"/>
                <w:sz w:val="24"/>
                <w:szCs w:val="24"/>
              </w:rPr>
            </w:pPr>
            <w:r w:rsidRPr="00C768E7">
              <w:rPr>
                <w:b/>
                <w:color w:val="365F91" w:themeColor="accent1" w:themeShade="BF"/>
                <w:sz w:val="24"/>
                <w:szCs w:val="24"/>
              </w:rPr>
              <w:t xml:space="preserve">Les cotisations sociales </w:t>
            </w:r>
          </w:p>
          <w:p w:rsidR="00C768E7" w:rsidRPr="00C768E7" w:rsidRDefault="00C768E7" w:rsidP="00C768E7">
            <w:pPr>
              <w:pStyle w:val="Paragraphedeliste"/>
              <w:ind w:left="927"/>
              <w:rPr>
                <w:b/>
                <w:color w:val="365F91" w:themeColor="accent1" w:themeShade="BF"/>
                <w:sz w:val="24"/>
                <w:szCs w:val="24"/>
              </w:rPr>
            </w:pPr>
          </w:p>
          <w:p w:rsidR="00C768E7" w:rsidRDefault="00A15567" w:rsidP="00A15567">
            <w:pPr>
              <w:pStyle w:val="Paragraphedeliste"/>
              <w:numPr>
                <w:ilvl w:val="0"/>
                <w:numId w:val="8"/>
              </w:numPr>
            </w:pPr>
            <w:r>
              <w:t>À quoi servent les cotisations sociales?</w:t>
            </w:r>
          </w:p>
          <w:p w:rsidR="00A15567" w:rsidRDefault="00A15567" w:rsidP="00C768E7">
            <w:pPr>
              <w:pStyle w:val="Paragraphedeliste"/>
            </w:pPr>
            <w:r>
              <w:t xml:space="preserve">À alimenter la caisse de l’Office National de Sécurité Sociale, qui ensuite redistribue aux différents bénéficiaires (pensionnés, parents, chômeurs, malades et invalides, …) </w:t>
            </w:r>
          </w:p>
          <w:p w:rsidR="00C768E7" w:rsidRDefault="00C768E7" w:rsidP="00C768E7">
            <w:pPr>
              <w:pStyle w:val="Paragraphedeliste"/>
            </w:pPr>
          </w:p>
          <w:p w:rsidR="00A15567" w:rsidRDefault="00A15567" w:rsidP="00C768E7">
            <w:pPr>
              <w:pStyle w:val="Paragraphedeliste"/>
              <w:numPr>
                <w:ilvl w:val="0"/>
                <w:numId w:val="8"/>
              </w:numPr>
            </w:pPr>
            <w:r>
              <w:t xml:space="preserve">Les cotisations sociales de divisent en deux types : </w:t>
            </w:r>
          </w:p>
          <w:p w:rsidR="00C768E7" w:rsidRDefault="00C768E7" w:rsidP="00C768E7">
            <w:pPr>
              <w:pStyle w:val="Paragraphedeliste"/>
            </w:pPr>
          </w:p>
          <w:p w:rsidR="00A15567" w:rsidRDefault="00A15567" w:rsidP="00A15567">
            <w:pPr>
              <w:pStyle w:val="Paragraphedeliste"/>
              <w:numPr>
                <w:ilvl w:val="0"/>
                <w:numId w:val="7"/>
              </w:numPr>
            </w:pPr>
            <w:r w:rsidRPr="00C768E7">
              <w:rPr>
                <w:u w:val="single"/>
              </w:rPr>
              <w:t>Les cotisations sociales personnelles</w:t>
            </w:r>
            <w:r>
              <w:t xml:space="preserve"> : elles sont payées par le travailleur. </w:t>
            </w:r>
          </w:p>
          <w:p w:rsidR="00A15567" w:rsidRDefault="00A15567" w:rsidP="00C768E7">
            <w:pPr>
              <w:pStyle w:val="Paragraphedeliste"/>
              <w:numPr>
                <w:ilvl w:val="0"/>
                <w:numId w:val="2"/>
              </w:numPr>
            </w:pPr>
            <w:r>
              <w:t>Quel est le pourcentage total des cotisations sociales personnelles? Sur quel montant doit-il être calculé?</w:t>
            </w:r>
          </w:p>
          <w:p w:rsidR="00A15567" w:rsidRDefault="00C768E7" w:rsidP="00A15567">
            <w:r>
              <w:t xml:space="preserve">          </w:t>
            </w:r>
            <w:r w:rsidR="00A15567">
              <w:t>13,07 %, sur le salaire brut, (porté à 108% pour l’ouvrier)</w:t>
            </w:r>
          </w:p>
          <w:p w:rsidR="00C768E7" w:rsidRDefault="00C768E7" w:rsidP="00C768E7">
            <w:pPr>
              <w:pStyle w:val="Paragraphedeliste"/>
              <w:numPr>
                <w:ilvl w:val="0"/>
                <w:numId w:val="2"/>
              </w:numPr>
            </w:pPr>
            <w:r>
              <w:t>Ces montants apparaissent-ils sur les fiches de paie?</w:t>
            </w:r>
          </w:p>
          <w:p w:rsidR="00C768E7" w:rsidRDefault="00C768E7" w:rsidP="00C768E7">
            <w:pPr>
              <w:pStyle w:val="Paragraphedeliste"/>
              <w:ind w:left="435"/>
            </w:pPr>
            <w:r>
              <w:t xml:space="preserve">Oui </w:t>
            </w:r>
          </w:p>
          <w:p w:rsidR="00C768E7" w:rsidRDefault="00C768E7" w:rsidP="00C768E7"/>
          <w:p w:rsidR="00A15567" w:rsidRDefault="00A15567" w:rsidP="00A15567">
            <w:pPr>
              <w:pStyle w:val="Paragraphedeliste"/>
              <w:numPr>
                <w:ilvl w:val="0"/>
                <w:numId w:val="7"/>
              </w:numPr>
            </w:pPr>
            <w:r w:rsidRPr="00C768E7">
              <w:rPr>
                <w:u w:val="single"/>
              </w:rPr>
              <w:t>Les cotisations sociales patronales</w:t>
            </w:r>
            <w:r>
              <w:t> : elles sont payées par l’employeur.</w:t>
            </w:r>
          </w:p>
          <w:p w:rsidR="00C768E7" w:rsidRDefault="00A15567" w:rsidP="00A15567">
            <w:pPr>
              <w:pStyle w:val="Paragraphedeliste"/>
              <w:numPr>
                <w:ilvl w:val="0"/>
                <w:numId w:val="2"/>
              </w:numPr>
            </w:pPr>
            <w:r>
              <w:t>À combien s’élèveront les cotisations sociales patronales ? Sur quel montant doit-il être calculé?</w:t>
            </w:r>
          </w:p>
          <w:p w:rsidR="00A15567" w:rsidRDefault="00A15567" w:rsidP="00C768E7">
            <w:pPr>
              <w:pStyle w:val="Paragraphedeliste"/>
              <w:ind w:left="435"/>
            </w:pPr>
            <w:r>
              <w:t>+/- 35% du salaire</w:t>
            </w:r>
            <w:r w:rsidR="00C768E7">
              <w:t xml:space="preserve"> brut porté à 108% po</w:t>
            </w:r>
            <w:r>
              <w:t>ur l’ouvrier</w:t>
            </w:r>
          </w:p>
          <w:p w:rsidR="00C768E7" w:rsidRDefault="00A15567" w:rsidP="00C768E7">
            <w:pPr>
              <w:pStyle w:val="Paragraphedeliste"/>
              <w:numPr>
                <w:ilvl w:val="0"/>
                <w:numId w:val="2"/>
              </w:numPr>
            </w:pPr>
            <w:r>
              <w:t>Ces montants apparaissent-ils sur les fiches de paie?</w:t>
            </w:r>
          </w:p>
          <w:p w:rsidR="00A15567" w:rsidRDefault="00C768E7" w:rsidP="00C768E7">
            <w:pPr>
              <w:pStyle w:val="Paragraphedeliste"/>
              <w:ind w:left="435"/>
            </w:pPr>
            <w:r>
              <w:t xml:space="preserve">Non </w:t>
            </w:r>
          </w:p>
          <w:p w:rsidR="00A15567" w:rsidRDefault="00A15567" w:rsidP="00A15567">
            <w:pPr>
              <w:pStyle w:val="Professeur"/>
            </w:pPr>
          </w:p>
          <w:p w:rsidR="00A15567" w:rsidRDefault="00A15567" w:rsidP="00F37356">
            <w:pPr>
              <w:pStyle w:val="Normal1"/>
              <w:rPr>
                <w:rFonts w:ascii="Times New Roman" w:hAnsi="Times New Roman" w:cs="Times New Roman"/>
                <w:bdr w:val="single" w:sz="4" w:space="0" w:color="auto"/>
              </w:rPr>
            </w:pPr>
          </w:p>
        </w:tc>
      </w:tr>
    </w:tbl>
    <w:p w:rsidR="00DF3A3C" w:rsidRDefault="00DF3A3C" w:rsidP="00F37356">
      <w:pPr>
        <w:pStyle w:val="Normal1"/>
        <w:rPr>
          <w:rFonts w:ascii="Times New Roman" w:hAnsi="Times New Roman" w:cs="Times New Roman"/>
          <w:bdr w:val="single" w:sz="4" w:space="0" w:color="auto"/>
        </w:rPr>
      </w:pPr>
    </w:p>
    <w:p w:rsidR="00DF3A3C" w:rsidRDefault="00DF3A3C" w:rsidP="00F37356">
      <w:pPr>
        <w:pStyle w:val="Normal1"/>
        <w:rPr>
          <w:rFonts w:ascii="Times New Roman" w:hAnsi="Times New Roman" w:cs="Times New Roman"/>
          <w:bdr w:val="single" w:sz="4" w:space="0" w:color="auto"/>
        </w:rPr>
      </w:pPr>
    </w:p>
    <w:p w:rsidR="00DF3A3C" w:rsidRPr="00DF3A3C" w:rsidRDefault="00DF3A3C" w:rsidP="00F37356">
      <w:pPr>
        <w:pStyle w:val="Normal1"/>
        <w:rPr>
          <w:rFonts w:ascii="Times New Roman" w:hAnsi="Times New Roman" w:cs="Times New Roman"/>
          <w:bdr w:val="single" w:sz="4" w:space="0" w:color="auto"/>
        </w:rPr>
      </w:pPr>
    </w:p>
    <w:sectPr w:rsidR="00DF3A3C" w:rsidRPr="00DF3A3C" w:rsidSect="00E46CAD">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59" w:rsidRDefault="000E7559" w:rsidP="008D0859">
      <w:pPr>
        <w:spacing w:after="0" w:line="240" w:lineRule="auto"/>
      </w:pPr>
      <w:r>
        <w:separator/>
      </w:r>
    </w:p>
  </w:endnote>
  <w:endnote w:type="continuationSeparator" w:id="0">
    <w:p w:rsidR="000E7559" w:rsidRDefault="000E7559" w:rsidP="008D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61860"/>
      <w:docPartObj>
        <w:docPartGallery w:val="Page Numbers (Bottom of Page)"/>
        <w:docPartUnique/>
      </w:docPartObj>
    </w:sdtPr>
    <w:sdtEndPr/>
    <w:sdtContent>
      <w:p w:rsidR="0072319B" w:rsidRDefault="00240386">
        <w:pPr>
          <w:pStyle w:val="Pieddepage"/>
          <w:jc w:val="right"/>
        </w:pPr>
        <w:r>
          <w:fldChar w:fldCharType="begin"/>
        </w:r>
        <w:r w:rsidR="00D25200">
          <w:instrText xml:space="preserve"> PAGE   \* MERGEFORMAT </w:instrText>
        </w:r>
        <w:r>
          <w:fldChar w:fldCharType="separate"/>
        </w:r>
        <w:r w:rsidR="0037520E">
          <w:rPr>
            <w:noProof/>
          </w:rPr>
          <w:t>10</w:t>
        </w:r>
        <w:r>
          <w:rPr>
            <w:noProof/>
          </w:rPr>
          <w:fldChar w:fldCharType="end"/>
        </w:r>
      </w:p>
    </w:sdtContent>
  </w:sdt>
  <w:p w:rsidR="0072319B" w:rsidRDefault="007231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59" w:rsidRDefault="000E7559" w:rsidP="008D0859">
      <w:pPr>
        <w:spacing w:after="0" w:line="240" w:lineRule="auto"/>
      </w:pPr>
      <w:r>
        <w:separator/>
      </w:r>
    </w:p>
  </w:footnote>
  <w:footnote w:type="continuationSeparator" w:id="0">
    <w:p w:rsidR="000E7559" w:rsidRDefault="000E7559" w:rsidP="008D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1A" w:rsidRDefault="008E4F1A">
    <w:pPr>
      <w:pStyle w:val="En-tte"/>
    </w:pPr>
    <w:r>
      <w:t>Classe : 7P CEFA</w:t>
    </w:r>
    <w:r>
      <w:ptab w:relativeTo="margin" w:alignment="center" w:leader="none"/>
    </w:r>
    <w:r>
      <w:t>Cours : EES</w:t>
    </w:r>
    <w:r>
      <w:ptab w:relativeTo="margin" w:alignment="right" w:leader="none"/>
    </w:r>
    <w:r>
      <w:t xml:space="preserve">Professeur : </w:t>
    </w:r>
    <w:proofErr w:type="spellStart"/>
    <w:r>
      <w:t>Bouchefirat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469"/>
    <w:multiLevelType w:val="hybridMultilevel"/>
    <w:tmpl w:val="575A6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F4469B"/>
    <w:multiLevelType w:val="hybridMultilevel"/>
    <w:tmpl w:val="7AE41BCC"/>
    <w:lvl w:ilvl="0" w:tplc="9AB6C13A">
      <w:numFmt w:val="bullet"/>
      <w:lvlText w:val="-"/>
      <w:lvlJc w:val="left"/>
      <w:pPr>
        <w:ind w:left="435" w:hanging="360"/>
      </w:pPr>
      <w:rPr>
        <w:rFonts w:ascii="Times New Roman" w:eastAsia="Liberation Serif" w:hAnsi="Times New Roman" w:cs="Times New Roman"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2">
    <w:nsid w:val="140F3EAA"/>
    <w:multiLevelType w:val="hybridMultilevel"/>
    <w:tmpl w:val="83E20F64"/>
    <w:lvl w:ilvl="0" w:tplc="080C0011">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A165CF"/>
    <w:multiLevelType w:val="hybridMultilevel"/>
    <w:tmpl w:val="B8CE6C56"/>
    <w:lvl w:ilvl="0" w:tplc="8E5A843C">
      <w:start w:val="1"/>
      <w:numFmt w:val="decimal"/>
      <w:lvlText w:val="%1."/>
      <w:lvlJc w:val="left"/>
      <w:pPr>
        <w:ind w:left="927" w:hanging="360"/>
      </w:pPr>
      <w:rPr>
        <w:rFonts w:hint="default"/>
        <w:u w:val="none"/>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3914634F"/>
    <w:multiLevelType w:val="hybridMultilevel"/>
    <w:tmpl w:val="BAE80C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6DE78FA"/>
    <w:multiLevelType w:val="hybridMultilevel"/>
    <w:tmpl w:val="40127D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B3337AC"/>
    <w:multiLevelType w:val="multilevel"/>
    <w:tmpl w:val="15F25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091CFB"/>
    <w:multiLevelType w:val="hybridMultilevel"/>
    <w:tmpl w:val="38DCBC6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59"/>
    <w:rsid w:val="00005545"/>
    <w:rsid w:val="00016B0A"/>
    <w:rsid w:val="00017D2A"/>
    <w:rsid w:val="0003113A"/>
    <w:rsid w:val="00053874"/>
    <w:rsid w:val="00054CD7"/>
    <w:rsid w:val="00067CD0"/>
    <w:rsid w:val="000971FD"/>
    <w:rsid w:val="000C34A5"/>
    <w:rsid w:val="000E2FAE"/>
    <w:rsid w:val="000E7559"/>
    <w:rsid w:val="000F14DE"/>
    <w:rsid w:val="000F1BC6"/>
    <w:rsid w:val="00106F7A"/>
    <w:rsid w:val="0011313B"/>
    <w:rsid w:val="001226A2"/>
    <w:rsid w:val="00130D8C"/>
    <w:rsid w:val="00134A66"/>
    <w:rsid w:val="001366C0"/>
    <w:rsid w:val="00145DB7"/>
    <w:rsid w:val="00151C52"/>
    <w:rsid w:val="00163787"/>
    <w:rsid w:val="00187B42"/>
    <w:rsid w:val="001A6E76"/>
    <w:rsid w:val="001B10D7"/>
    <w:rsid w:val="001B4939"/>
    <w:rsid w:val="001E6A16"/>
    <w:rsid w:val="0020439C"/>
    <w:rsid w:val="002059DB"/>
    <w:rsid w:val="00230F51"/>
    <w:rsid w:val="00237D40"/>
    <w:rsid w:val="00240386"/>
    <w:rsid w:val="00252390"/>
    <w:rsid w:val="00261AC2"/>
    <w:rsid w:val="0028415F"/>
    <w:rsid w:val="00284BCD"/>
    <w:rsid w:val="00291B73"/>
    <w:rsid w:val="00292C90"/>
    <w:rsid w:val="002A5F09"/>
    <w:rsid w:val="002B19F6"/>
    <w:rsid w:val="002B2AF3"/>
    <w:rsid w:val="002B6F88"/>
    <w:rsid w:val="002B7EBB"/>
    <w:rsid w:val="003016C0"/>
    <w:rsid w:val="00346165"/>
    <w:rsid w:val="00356F45"/>
    <w:rsid w:val="00367140"/>
    <w:rsid w:val="0037520E"/>
    <w:rsid w:val="00381858"/>
    <w:rsid w:val="003A11FE"/>
    <w:rsid w:val="003B6584"/>
    <w:rsid w:val="003C654C"/>
    <w:rsid w:val="003E412A"/>
    <w:rsid w:val="003E5D3B"/>
    <w:rsid w:val="00405B45"/>
    <w:rsid w:val="00432624"/>
    <w:rsid w:val="0044584E"/>
    <w:rsid w:val="00447E53"/>
    <w:rsid w:val="00461220"/>
    <w:rsid w:val="0047274E"/>
    <w:rsid w:val="00472D42"/>
    <w:rsid w:val="004D7C19"/>
    <w:rsid w:val="004E6768"/>
    <w:rsid w:val="005149C3"/>
    <w:rsid w:val="00545EE7"/>
    <w:rsid w:val="00553A48"/>
    <w:rsid w:val="005541BB"/>
    <w:rsid w:val="0056036F"/>
    <w:rsid w:val="00576462"/>
    <w:rsid w:val="005A6B73"/>
    <w:rsid w:val="005D1F4F"/>
    <w:rsid w:val="005D519A"/>
    <w:rsid w:val="00612BDF"/>
    <w:rsid w:val="00614EF1"/>
    <w:rsid w:val="00634FCE"/>
    <w:rsid w:val="0064103F"/>
    <w:rsid w:val="006424C0"/>
    <w:rsid w:val="00653400"/>
    <w:rsid w:val="00672C98"/>
    <w:rsid w:val="00682060"/>
    <w:rsid w:val="00687B69"/>
    <w:rsid w:val="006A0A66"/>
    <w:rsid w:val="006A3FB8"/>
    <w:rsid w:val="006C1B3A"/>
    <w:rsid w:val="006D6D9F"/>
    <w:rsid w:val="006F55A5"/>
    <w:rsid w:val="00700CCE"/>
    <w:rsid w:val="0072319B"/>
    <w:rsid w:val="007616CF"/>
    <w:rsid w:val="00767AD7"/>
    <w:rsid w:val="0078370C"/>
    <w:rsid w:val="00790A5D"/>
    <w:rsid w:val="007A4CFE"/>
    <w:rsid w:val="007A6AF0"/>
    <w:rsid w:val="007C0FEE"/>
    <w:rsid w:val="007D203D"/>
    <w:rsid w:val="007F6695"/>
    <w:rsid w:val="00837E64"/>
    <w:rsid w:val="008A160C"/>
    <w:rsid w:val="008A2082"/>
    <w:rsid w:val="008C2EFB"/>
    <w:rsid w:val="008C531D"/>
    <w:rsid w:val="008D0227"/>
    <w:rsid w:val="008D0859"/>
    <w:rsid w:val="008E34BC"/>
    <w:rsid w:val="008E4F1A"/>
    <w:rsid w:val="008E7A87"/>
    <w:rsid w:val="00902AE2"/>
    <w:rsid w:val="00932B96"/>
    <w:rsid w:val="00942DE1"/>
    <w:rsid w:val="00945FDC"/>
    <w:rsid w:val="00977B49"/>
    <w:rsid w:val="009A1E51"/>
    <w:rsid w:val="009B152A"/>
    <w:rsid w:val="009B2AB4"/>
    <w:rsid w:val="009D0E97"/>
    <w:rsid w:val="009F7446"/>
    <w:rsid w:val="00A06840"/>
    <w:rsid w:val="00A15567"/>
    <w:rsid w:val="00A23B83"/>
    <w:rsid w:val="00A31CDC"/>
    <w:rsid w:val="00A71359"/>
    <w:rsid w:val="00AA58AD"/>
    <w:rsid w:val="00AF560A"/>
    <w:rsid w:val="00B10903"/>
    <w:rsid w:val="00B504B2"/>
    <w:rsid w:val="00B544B4"/>
    <w:rsid w:val="00B57AC7"/>
    <w:rsid w:val="00B61AE0"/>
    <w:rsid w:val="00B63AFD"/>
    <w:rsid w:val="00B66173"/>
    <w:rsid w:val="00B913C9"/>
    <w:rsid w:val="00BA014B"/>
    <w:rsid w:val="00BB6BD1"/>
    <w:rsid w:val="00BC76A1"/>
    <w:rsid w:val="00BD5ADE"/>
    <w:rsid w:val="00BE54D2"/>
    <w:rsid w:val="00BE71B4"/>
    <w:rsid w:val="00BE7852"/>
    <w:rsid w:val="00C07195"/>
    <w:rsid w:val="00C07F48"/>
    <w:rsid w:val="00C136AA"/>
    <w:rsid w:val="00C1478B"/>
    <w:rsid w:val="00C335CB"/>
    <w:rsid w:val="00C50F43"/>
    <w:rsid w:val="00C54FF2"/>
    <w:rsid w:val="00C768E7"/>
    <w:rsid w:val="00C868E8"/>
    <w:rsid w:val="00C97BBF"/>
    <w:rsid w:val="00CA4158"/>
    <w:rsid w:val="00CB1339"/>
    <w:rsid w:val="00CC5780"/>
    <w:rsid w:val="00CF5367"/>
    <w:rsid w:val="00D0190A"/>
    <w:rsid w:val="00D021EA"/>
    <w:rsid w:val="00D25200"/>
    <w:rsid w:val="00D26CCC"/>
    <w:rsid w:val="00D27A4F"/>
    <w:rsid w:val="00D551B5"/>
    <w:rsid w:val="00D71CE5"/>
    <w:rsid w:val="00D96FA5"/>
    <w:rsid w:val="00DB6655"/>
    <w:rsid w:val="00DF3A3C"/>
    <w:rsid w:val="00E05E84"/>
    <w:rsid w:val="00E24891"/>
    <w:rsid w:val="00E3490E"/>
    <w:rsid w:val="00E36DA2"/>
    <w:rsid w:val="00E4030E"/>
    <w:rsid w:val="00E46CAD"/>
    <w:rsid w:val="00E54896"/>
    <w:rsid w:val="00E95204"/>
    <w:rsid w:val="00EA7908"/>
    <w:rsid w:val="00EB0238"/>
    <w:rsid w:val="00EB1DEE"/>
    <w:rsid w:val="00EB3029"/>
    <w:rsid w:val="00EB653C"/>
    <w:rsid w:val="00ED1055"/>
    <w:rsid w:val="00ED328B"/>
    <w:rsid w:val="00ED6FA2"/>
    <w:rsid w:val="00EE3D34"/>
    <w:rsid w:val="00EF7754"/>
    <w:rsid w:val="00F02FDE"/>
    <w:rsid w:val="00F37356"/>
    <w:rsid w:val="00F700F3"/>
    <w:rsid w:val="00FD3663"/>
    <w:rsid w:val="00FD526D"/>
    <w:rsid w:val="00FE0065"/>
    <w:rsid w:val="00FE0AC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F6CB5-1B3F-4CE6-880B-5AF6C753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1"/>
    <w:next w:val="Normal1"/>
    <w:link w:val="Titre2Car"/>
    <w:rsid w:val="008D0859"/>
    <w:pPr>
      <w:keepNext/>
      <w:spacing w:before="200" w:after="120"/>
      <w:outlineLvl w:val="1"/>
    </w:pPr>
    <w:rPr>
      <w:b/>
      <w:sz w:val="36"/>
      <w:szCs w:val="36"/>
    </w:rPr>
  </w:style>
  <w:style w:type="paragraph" w:styleId="Titre3">
    <w:name w:val="heading 3"/>
    <w:basedOn w:val="Normal"/>
    <w:next w:val="Normal"/>
    <w:link w:val="Titre3Car"/>
    <w:uiPriority w:val="9"/>
    <w:semiHidden/>
    <w:unhideWhenUsed/>
    <w:qFormat/>
    <w:rsid w:val="00DF3A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D0859"/>
    <w:pPr>
      <w:spacing w:after="0" w:line="240" w:lineRule="auto"/>
    </w:pPr>
    <w:rPr>
      <w:rFonts w:ascii="Liberation Serif" w:eastAsia="Liberation Serif" w:hAnsi="Liberation Serif" w:cs="Liberation Serif"/>
      <w:color w:val="000000"/>
      <w:sz w:val="24"/>
      <w:szCs w:val="24"/>
    </w:rPr>
  </w:style>
  <w:style w:type="character" w:customStyle="1" w:styleId="Titre2Car">
    <w:name w:val="Titre 2 Car"/>
    <w:basedOn w:val="Policepardfaut"/>
    <w:link w:val="Titre2"/>
    <w:rsid w:val="008D0859"/>
    <w:rPr>
      <w:rFonts w:ascii="Liberation Serif" w:eastAsia="Liberation Serif" w:hAnsi="Liberation Serif" w:cs="Liberation Serif"/>
      <w:b/>
      <w:color w:val="000000"/>
      <w:sz w:val="36"/>
      <w:szCs w:val="36"/>
      <w:lang w:eastAsia="fr-BE"/>
    </w:rPr>
  </w:style>
  <w:style w:type="paragraph" w:styleId="En-tte">
    <w:name w:val="header"/>
    <w:basedOn w:val="Normal"/>
    <w:link w:val="En-tteCar"/>
    <w:uiPriority w:val="99"/>
    <w:unhideWhenUsed/>
    <w:rsid w:val="008D0859"/>
    <w:pPr>
      <w:tabs>
        <w:tab w:val="center" w:pos="4536"/>
        <w:tab w:val="right" w:pos="9072"/>
      </w:tabs>
      <w:spacing w:after="0" w:line="240" w:lineRule="auto"/>
    </w:pPr>
  </w:style>
  <w:style w:type="character" w:customStyle="1" w:styleId="En-tteCar">
    <w:name w:val="En-tête Car"/>
    <w:basedOn w:val="Policepardfaut"/>
    <w:link w:val="En-tte"/>
    <w:uiPriority w:val="99"/>
    <w:rsid w:val="008D0859"/>
  </w:style>
  <w:style w:type="paragraph" w:styleId="Pieddepage">
    <w:name w:val="footer"/>
    <w:basedOn w:val="Normal"/>
    <w:link w:val="PieddepageCar"/>
    <w:uiPriority w:val="99"/>
    <w:unhideWhenUsed/>
    <w:rsid w:val="008D0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859"/>
  </w:style>
  <w:style w:type="paragraph" w:styleId="Notedefin">
    <w:name w:val="endnote text"/>
    <w:basedOn w:val="Normal"/>
    <w:link w:val="NotedefinCar"/>
    <w:uiPriority w:val="99"/>
    <w:semiHidden/>
    <w:unhideWhenUsed/>
    <w:rsid w:val="008D0859"/>
    <w:pPr>
      <w:spacing w:after="0" w:line="240" w:lineRule="auto"/>
    </w:pPr>
    <w:rPr>
      <w:sz w:val="20"/>
      <w:szCs w:val="20"/>
    </w:rPr>
  </w:style>
  <w:style w:type="character" w:customStyle="1" w:styleId="NotedefinCar">
    <w:name w:val="Note de fin Car"/>
    <w:basedOn w:val="Policepardfaut"/>
    <w:link w:val="Notedefin"/>
    <w:uiPriority w:val="99"/>
    <w:semiHidden/>
    <w:rsid w:val="008D0859"/>
    <w:rPr>
      <w:sz w:val="20"/>
      <w:szCs w:val="20"/>
    </w:rPr>
  </w:style>
  <w:style w:type="character" w:styleId="Appeldenotedefin">
    <w:name w:val="endnote reference"/>
    <w:basedOn w:val="Policepardfaut"/>
    <w:uiPriority w:val="99"/>
    <w:semiHidden/>
    <w:unhideWhenUsed/>
    <w:rsid w:val="008D0859"/>
    <w:rPr>
      <w:vertAlign w:val="superscript"/>
    </w:rPr>
  </w:style>
  <w:style w:type="paragraph" w:styleId="Notedebasdepage">
    <w:name w:val="footnote text"/>
    <w:basedOn w:val="Normal"/>
    <w:link w:val="NotedebasdepageCar"/>
    <w:uiPriority w:val="99"/>
    <w:semiHidden/>
    <w:unhideWhenUsed/>
    <w:rsid w:val="00D96F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6FA5"/>
    <w:rPr>
      <w:sz w:val="20"/>
      <w:szCs w:val="20"/>
    </w:rPr>
  </w:style>
  <w:style w:type="character" w:styleId="Appelnotedebasdep">
    <w:name w:val="footnote reference"/>
    <w:basedOn w:val="Policepardfaut"/>
    <w:uiPriority w:val="99"/>
    <w:semiHidden/>
    <w:unhideWhenUsed/>
    <w:rsid w:val="00D96FA5"/>
    <w:rPr>
      <w:vertAlign w:val="superscript"/>
    </w:rPr>
  </w:style>
  <w:style w:type="paragraph" w:styleId="Textedebulles">
    <w:name w:val="Balloon Text"/>
    <w:basedOn w:val="Normal"/>
    <w:link w:val="TextedebullesCar"/>
    <w:uiPriority w:val="99"/>
    <w:semiHidden/>
    <w:unhideWhenUsed/>
    <w:rsid w:val="00ED1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055"/>
    <w:rPr>
      <w:rFonts w:ascii="Tahoma" w:hAnsi="Tahoma" w:cs="Tahoma"/>
      <w:sz w:val="16"/>
      <w:szCs w:val="16"/>
    </w:rPr>
  </w:style>
  <w:style w:type="character" w:styleId="lev">
    <w:name w:val="Strong"/>
    <w:basedOn w:val="Policepardfaut"/>
    <w:uiPriority w:val="22"/>
    <w:qFormat/>
    <w:rsid w:val="002A5F09"/>
    <w:rPr>
      <w:b/>
      <w:bCs/>
    </w:rPr>
  </w:style>
  <w:style w:type="character" w:customStyle="1" w:styleId="apple-converted-space">
    <w:name w:val="apple-converted-space"/>
    <w:basedOn w:val="Policepardfaut"/>
    <w:rsid w:val="002A5F09"/>
  </w:style>
  <w:style w:type="paragraph" w:styleId="NormalWeb">
    <w:name w:val="Normal (Web)"/>
    <w:basedOn w:val="Normal"/>
    <w:uiPriority w:val="99"/>
    <w:semiHidden/>
    <w:unhideWhenUsed/>
    <w:rsid w:val="002A5F09"/>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C76A1"/>
    <w:rPr>
      <w:color w:val="0000FF"/>
      <w:u w:val="single"/>
    </w:rPr>
  </w:style>
  <w:style w:type="table" w:styleId="Grilledutableau">
    <w:name w:val="Table Grid"/>
    <w:basedOn w:val="TableauNormal"/>
    <w:rsid w:val="0094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67CD0"/>
    <w:pPr>
      <w:ind w:left="720"/>
      <w:contextualSpacing/>
    </w:pPr>
  </w:style>
  <w:style w:type="character" w:customStyle="1" w:styleId="Titre3Car">
    <w:name w:val="Titre 3 Car"/>
    <w:basedOn w:val="Policepardfaut"/>
    <w:link w:val="Titre3"/>
    <w:uiPriority w:val="9"/>
    <w:semiHidden/>
    <w:rsid w:val="00DF3A3C"/>
    <w:rPr>
      <w:rFonts w:asciiTheme="majorHAnsi" w:eastAsiaTheme="majorEastAsia" w:hAnsiTheme="majorHAnsi" w:cstheme="majorBidi"/>
      <w:color w:val="243F60" w:themeColor="accent1" w:themeShade="7F"/>
      <w:sz w:val="24"/>
      <w:szCs w:val="24"/>
    </w:rPr>
  </w:style>
  <w:style w:type="paragraph" w:customStyle="1" w:styleId="Professeur">
    <w:name w:val="Professeur"/>
    <w:basedOn w:val="Normal"/>
    <w:qFormat/>
    <w:rsid w:val="00DF3A3C"/>
    <w:pPr>
      <w:tabs>
        <w:tab w:val="left" w:pos="567"/>
        <w:tab w:val="left" w:pos="9639"/>
      </w:tabs>
      <w:spacing w:after="0" w:line="480" w:lineRule="auto"/>
      <w:jc w:val="both"/>
    </w:pPr>
    <w:rPr>
      <w:rFonts w:eastAsiaTheme="minorHAnsi"/>
      <w:color w:val="FF0000"/>
      <w:u w:val="single" w:color="A6A6A6" w:themeColor="background1" w:themeShade="A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hra.fira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70"/>
    <w:rsid w:val="000B1825"/>
    <w:rsid w:val="00F85C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4CDCFBF4894767839C8D6087691D90">
    <w:name w:val="754CDCFBF4894767839C8D6087691D90"/>
    <w:rsid w:val="00F85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E94A-4428-4C7B-85BC-99ECB8BE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10</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Camus</dc:creator>
  <cp:lastModifiedBy>vaio</cp:lastModifiedBy>
  <cp:revision>44</cp:revision>
  <cp:lastPrinted>2017-02-14T10:28:00Z</cp:lastPrinted>
  <dcterms:created xsi:type="dcterms:W3CDTF">2020-11-16T19:05:00Z</dcterms:created>
  <dcterms:modified xsi:type="dcterms:W3CDTF">2020-11-17T09:56:00Z</dcterms:modified>
</cp:coreProperties>
</file>