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AC866" w14:textId="7F16E7B9" w:rsidR="001C6468" w:rsidRDefault="001C6468">
      <w:pPr>
        <w:rPr>
          <w:lang w:val="fr-FR"/>
        </w:rPr>
      </w:pPr>
      <w:r>
        <w:rPr>
          <w:lang w:val="fr-FR"/>
        </w:rPr>
        <w:t>Cher élève de 6P</w:t>
      </w:r>
    </w:p>
    <w:p w14:paraId="4865F5EB" w14:textId="610A4AC1" w:rsidR="001C6468" w:rsidRPr="001C6468" w:rsidRDefault="001C6468">
      <w:pPr>
        <w:rPr>
          <w:b/>
          <w:bCs/>
          <w:u w:val="single"/>
          <w:lang w:val="fr-FR"/>
        </w:rPr>
      </w:pPr>
      <w:r w:rsidRPr="001C6468">
        <w:rPr>
          <w:b/>
          <w:bCs/>
          <w:u w:val="single"/>
          <w:lang w:val="fr-FR"/>
        </w:rPr>
        <w:t>Voici le cours de sciences appliquées pour la semaine du 26 au 30/10/20</w:t>
      </w:r>
    </w:p>
    <w:p w14:paraId="62E2C7B8" w14:textId="3114D67B" w:rsidR="001C6468" w:rsidRDefault="001C6468">
      <w:pPr>
        <w:rPr>
          <w:lang w:val="fr-FR"/>
        </w:rPr>
      </w:pPr>
    </w:p>
    <w:p w14:paraId="18D8F806" w14:textId="0EAB83E6" w:rsidR="001C6468" w:rsidRPr="00ED3384" w:rsidRDefault="001C6468" w:rsidP="00ED3384">
      <w:pPr>
        <w:pStyle w:val="Paragraphedeliste"/>
        <w:numPr>
          <w:ilvl w:val="0"/>
          <w:numId w:val="1"/>
        </w:numPr>
        <w:rPr>
          <w:lang w:val="fr-FR"/>
        </w:rPr>
      </w:pPr>
      <w:r w:rsidRPr="001C6468">
        <w:rPr>
          <w:lang w:val="fr-FR"/>
        </w:rPr>
        <w:t>Pour rappel, nous avons terminé la matière UAA3 colo ton/ton. En principe, les questions de synthèse des différents chapitres ont été corrigées.</w:t>
      </w:r>
    </w:p>
    <w:p w14:paraId="655239AC" w14:textId="64EFC806" w:rsidR="001C6468" w:rsidRDefault="001C6468">
      <w:pPr>
        <w:rPr>
          <w:color w:val="FF0000"/>
          <w:lang w:val="fr-FR"/>
        </w:rPr>
      </w:pPr>
      <w:r w:rsidRPr="001C6468">
        <w:rPr>
          <w:color w:val="FF0000"/>
          <w:lang w:val="fr-FR"/>
        </w:rPr>
        <w:t>Si tu n’es pas en ordre dans cette matière, il est grand temps de t’y mettre</w:t>
      </w:r>
      <w:r>
        <w:rPr>
          <w:color w:val="FF0000"/>
          <w:lang w:val="fr-FR"/>
        </w:rPr>
        <w:t> !!!!</w:t>
      </w:r>
    </w:p>
    <w:p w14:paraId="0061F657" w14:textId="27CA39BF" w:rsidR="001C6468" w:rsidRDefault="001C6468" w:rsidP="001C6468">
      <w:pPr>
        <w:pStyle w:val="Paragraphedeliste"/>
        <w:numPr>
          <w:ilvl w:val="0"/>
          <w:numId w:val="1"/>
        </w:numPr>
        <w:rPr>
          <w:lang w:val="fr-FR"/>
        </w:rPr>
      </w:pPr>
      <w:r>
        <w:rPr>
          <w:lang w:val="fr-FR"/>
        </w:rPr>
        <w:t>Nous avons également terminé le chapitre 1 (coloration d’oxydation) de l’UAA5 et répondu aux 11 questions de synthèse.</w:t>
      </w:r>
    </w:p>
    <w:p w14:paraId="06822530" w14:textId="77777777" w:rsidR="00D97A72" w:rsidRDefault="001C6468" w:rsidP="001C6468">
      <w:pPr>
        <w:rPr>
          <w:color w:val="FF0000"/>
          <w:lang w:val="fr-FR"/>
        </w:rPr>
      </w:pPr>
      <w:r w:rsidRPr="00D97A72">
        <w:rPr>
          <w:color w:val="FF0000"/>
          <w:lang w:val="fr-FR"/>
        </w:rPr>
        <w:t xml:space="preserve">Beaucoup d’entre vous étaient absents (quarantaine, …..). </w:t>
      </w:r>
    </w:p>
    <w:p w14:paraId="49D94B33" w14:textId="5DD9743B" w:rsidR="00D97A72" w:rsidRPr="00D97A72" w:rsidRDefault="00D97A72" w:rsidP="00D97A72">
      <w:pPr>
        <w:rPr>
          <w:color w:val="FF0000"/>
          <w:lang w:val="fr-FR"/>
        </w:rPr>
      </w:pPr>
      <w:r w:rsidRPr="00D97A72">
        <w:rPr>
          <w:color w:val="FF0000"/>
          <w:lang w:val="fr-FR"/>
        </w:rPr>
        <w:t>Je vous envoie donc le cours en format WORD. Inutile de l’imprimer</w:t>
      </w:r>
      <w:r>
        <w:rPr>
          <w:color w:val="FF0000"/>
          <w:lang w:val="fr-FR"/>
        </w:rPr>
        <w:t xml:space="preserve"> sauf si vous voulez absolument le faire</w:t>
      </w:r>
      <w:r w:rsidRPr="00D97A72">
        <w:rPr>
          <w:color w:val="FF0000"/>
          <w:lang w:val="fr-FR"/>
        </w:rPr>
        <w:t>, je vous le donnerai en format papier à la rentrée</w:t>
      </w:r>
      <w:r w:rsidR="00ED3384">
        <w:rPr>
          <w:color w:val="FF0000"/>
          <w:lang w:val="fr-FR"/>
        </w:rPr>
        <w:t>.</w:t>
      </w:r>
    </w:p>
    <w:p w14:paraId="1416107B" w14:textId="6B355F00" w:rsidR="001C6468" w:rsidRPr="00D97A72" w:rsidRDefault="001C6468" w:rsidP="001C6468">
      <w:pPr>
        <w:rPr>
          <w:color w:val="FF0000"/>
          <w:lang w:val="fr-FR"/>
        </w:rPr>
      </w:pPr>
      <w:r w:rsidRPr="00D97A72">
        <w:rPr>
          <w:color w:val="FF0000"/>
          <w:lang w:val="fr-FR"/>
        </w:rPr>
        <w:t>Je vous demande de vous remettre en ordre auprès de vos camarades pour les points suivants</w:t>
      </w:r>
      <w:r w:rsidR="00ED3384">
        <w:rPr>
          <w:color w:val="FF0000"/>
          <w:lang w:val="fr-FR"/>
        </w:rPr>
        <w:t> :</w:t>
      </w:r>
    </w:p>
    <w:p w14:paraId="68E5A183" w14:textId="71C156DA" w:rsidR="001C6468" w:rsidRPr="00D97A72" w:rsidRDefault="001C6468" w:rsidP="001C6468">
      <w:pPr>
        <w:pStyle w:val="Paragraphedeliste"/>
        <w:numPr>
          <w:ilvl w:val="0"/>
          <w:numId w:val="2"/>
        </w:numPr>
        <w:rPr>
          <w:color w:val="FF0000"/>
          <w:lang w:val="fr-FR"/>
        </w:rPr>
      </w:pPr>
      <w:r w:rsidRPr="00D97A72">
        <w:rPr>
          <w:color w:val="FF0000"/>
          <w:lang w:val="fr-FR"/>
        </w:rPr>
        <w:t>Mécanisme de la coloration (feuille de notes)</w:t>
      </w:r>
    </w:p>
    <w:p w14:paraId="212DECEC" w14:textId="76C27CC9" w:rsidR="001C6468" w:rsidRPr="00D97A72" w:rsidRDefault="001C6468" w:rsidP="001C6468">
      <w:pPr>
        <w:pStyle w:val="Paragraphedeliste"/>
        <w:numPr>
          <w:ilvl w:val="0"/>
          <w:numId w:val="2"/>
        </w:numPr>
        <w:rPr>
          <w:color w:val="FF0000"/>
          <w:lang w:val="fr-FR"/>
        </w:rPr>
      </w:pPr>
      <w:r w:rsidRPr="00D97A72">
        <w:rPr>
          <w:color w:val="FF0000"/>
          <w:lang w:val="fr-FR"/>
        </w:rPr>
        <w:t>Réponse aux questions</w:t>
      </w:r>
      <w:r w:rsidR="00D97A72" w:rsidRPr="00D97A72">
        <w:rPr>
          <w:color w:val="FF0000"/>
          <w:lang w:val="fr-FR"/>
        </w:rPr>
        <w:t xml:space="preserve"> du point 7 (proportions, ….)</w:t>
      </w:r>
    </w:p>
    <w:p w14:paraId="1E3A20BC" w14:textId="79CE9FDB" w:rsidR="00D97A72" w:rsidRDefault="00D97A72" w:rsidP="001C6468">
      <w:pPr>
        <w:pStyle w:val="Paragraphedeliste"/>
        <w:numPr>
          <w:ilvl w:val="0"/>
          <w:numId w:val="2"/>
        </w:numPr>
        <w:rPr>
          <w:color w:val="FF0000"/>
          <w:lang w:val="fr-FR"/>
        </w:rPr>
      </w:pPr>
      <w:r w:rsidRPr="00D97A72">
        <w:rPr>
          <w:color w:val="FF0000"/>
          <w:lang w:val="fr-FR"/>
        </w:rPr>
        <w:t>Réponses aux 11 questions du chapitre</w:t>
      </w:r>
    </w:p>
    <w:p w14:paraId="06D79B35" w14:textId="4E6CCF8D" w:rsidR="00D97A72" w:rsidRDefault="00D97A72" w:rsidP="00D97A72">
      <w:pPr>
        <w:rPr>
          <w:color w:val="FF0000"/>
          <w:lang w:val="fr-FR"/>
        </w:rPr>
      </w:pPr>
    </w:p>
    <w:p w14:paraId="3F6345E4" w14:textId="3D499FE3" w:rsidR="00D97A72" w:rsidRDefault="00D97A72" w:rsidP="00D97A72">
      <w:pPr>
        <w:pStyle w:val="Paragraphedeliste"/>
        <w:numPr>
          <w:ilvl w:val="0"/>
          <w:numId w:val="1"/>
        </w:numPr>
        <w:pBdr>
          <w:top w:val="single" w:sz="4" w:space="1" w:color="auto"/>
          <w:left w:val="single" w:sz="4" w:space="4" w:color="auto"/>
          <w:bottom w:val="single" w:sz="4" w:space="1" w:color="auto"/>
          <w:right w:val="single" w:sz="4" w:space="4" w:color="auto"/>
        </w:pBdr>
        <w:shd w:val="clear" w:color="auto" w:fill="F2F2F2" w:themeFill="background1" w:themeFillShade="F2"/>
        <w:rPr>
          <w:color w:val="000000" w:themeColor="text1"/>
          <w:lang w:val="fr-FR"/>
        </w:rPr>
      </w:pPr>
      <w:r>
        <w:rPr>
          <w:color w:val="000000" w:themeColor="text1"/>
          <w:lang w:val="fr-FR"/>
        </w:rPr>
        <w:t>Des échéances ont été fixées pour les UAA3 et UAA5 (partie coloration oxydation). Nous verrons si on peut les maintenir mais on va considérer que oui.</w:t>
      </w:r>
    </w:p>
    <w:p w14:paraId="66469832" w14:textId="77777777" w:rsidR="00D97A72" w:rsidRDefault="00D97A72" w:rsidP="00D97A72">
      <w:pPr>
        <w:pStyle w:val="Paragraphedeliste"/>
        <w:rPr>
          <w:color w:val="000000" w:themeColor="text1"/>
          <w:lang w:val="fr-FR"/>
        </w:rPr>
      </w:pPr>
    </w:p>
    <w:p w14:paraId="28629ADB" w14:textId="69DB880A" w:rsidR="00D97A72" w:rsidRDefault="00D97A72" w:rsidP="00D97A72">
      <w:pPr>
        <w:pStyle w:val="Paragraphedeliste"/>
        <w:rPr>
          <w:color w:val="000000" w:themeColor="text1"/>
          <w:lang w:val="fr-FR"/>
        </w:rPr>
      </w:pPr>
    </w:p>
    <w:p w14:paraId="25FEE896" w14:textId="0F3EC76E" w:rsidR="00D97A72" w:rsidRDefault="00D97A72" w:rsidP="00D97A72">
      <w:pPr>
        <w:pStyle w:val="Paragraphedeliste"/>
        <w:numPr>
          <w:ilvl w:val="0"/>
          <w:numId w:val="2"/>
        </w:numPr>
        <w:rPr>
          <w:color w:val="000000" w:themeColor="text1"/>
          <w:lang w:val="fr-FR"/>
        </w:rPr>
      </w:pPr>
      <w:r>
        <w:rPr>
          <w:color w:val="000000" w:themeColor="text1"/>
          <w:lang w:val="fr-FR"/>
        </w:rPr>
        <w:t>Jeudi 12 nov (6LA_LB_LC) : évaluation formative à cours ouvert (UAA5 et UAA3 pour les élèves qui ne l’ont pas validée en 4</w:t>
      </w:r>
      <w:r w:rsidRPr="00D97A72">
        <w:rPr>
          <w:color w:val="000000" w:themeColor="text1"/>
          <w:vertAlign w:val="superscript"/>
          <w:lang w:val="fr-FR"/>
        </w:rPr>
        <w:t>ème</w:t>
      </w:r>
      <w:r>
        <w:rPr>
          <w:color w:val="000000" w:themeColor="text1"/>
          <w:lang w:val="fr-FR"/>
        </w:rPr>
        <w:t>).</w:t>
      </w:r>
    </w:p>
    <w:p w14:paraId="240BABFE" w14:textId="77777777" w:rsidR="00D97A72" w:rsidRDefault="00D97A72" w:rsidP="00D97A72">
      <w:pPr>
        <w:pStyle w:val="Paragraphedeliste"/>
        <w:numPr>
          <w:ilvl w:val="0"/>
          <w:numId w:val="2"/>
        </w:numPr>
        <w:rPr>
          <w:color w:val="000000" w:themeColor="text1"/>
          <w:lang w:val="fr-FR"/>
        </w:rPr>
      </w:pPr>
      <w:r>
        <w:rPr>
          <w:color w:val="000000" w:themeColor="text1"/>
          <w:lang w:val="fr-FR"/>
        </w:rPr>
        <w:t>Vendredi 13 nov (6LD_LG) : évaluation formative à cours ouvert (UAA5 et UAA3 pour les élèves qui ne l’ont pas validée en 4</w:t>
      </w:r>
      <w:r w:rsidRPr="00D97A72">
        <w:rPr>
          <w:color w:val="000000" w:themeColor="text1"/>
          <w:vertAlign w:val="superscript"/>
          <w:lang w:val="fr-FR"/>
        </w:rPr>
        <w:t>ème</w:t>
      </w:r>
      <w:r>
        <w:rPr>
          <w:color w:val="000000" w:themeColor="text1"/>
          <w:lang w:val="fr-FR"/>
        </w:rPr>
        <w:t>).</w:t>
      </w:r>
    </w:p>
    <w:p w14:paraId="5003D920" w14:textId="58BF09FB" w:rsidR="00D97A72" w:rsidRDefault="00D97A72" w:rsidP="00D97A72">
      <w:pPr>
        <w:pStyle w:val="Paragraphedeliste"/>
        <w:numPr>
          <w:ilvl w:val="0"/>
          <w:numId w:val="2"/>
        </w:numPr>
        <w:rPr>
          <w:color w:val="000000" w:themeColor="text1"/>
          <w:lang w:val="fr-FR"/>
        </w:rPr>
      </w:pPr>
      <w:r>
        <w:rPr>
          <w:color w:val="000000" w:themeColor="text1"/>
          <w:lang w:val="fr-FR"/>
        </w:rPr>
        <w:t>Jeudi 19 nov (6LA_LB_LC) : évaluation certificative (UAA5 et UAA3 pour les élèves qui ne l’ont pas validée en 4</w:t>
      </w:r>
      <w:r w:rsidRPr="00D97A72">
        <w:rPr>
          <w:color w:val="000000" w:themeColor="text1"/>
          <w:vertAlign w:val="superscript"/>
          <w:lang w:val="fr-FR"/>
        </w:rPr>
        <w:t>ème</w:t>
      </w:r>
      <w:r>
        <w:rPr>
          <w:color w:val="000000" w:themeColor="text1"/>
          <w:lang w:val="fr-FR"/>
        </w:rPr>
        <w:t>).</w:t>
      </w:r>
    </w:p>
    <w:p w14:paraId="78EDBC45" w14:textId="4152577E" w:rsidR="00D97A72" w:rsidRDefault="00D97A72" w:rsidP="00D97A72">
      <w:pPr>
        <w:pStyle w:val="Paragraphedeliste"/>
        <w:numPr>
          <w:ilvl w:val="0"/>
          <w:numId w:val="2"/>
        </w:numPr>
        <w:rPr>
          <w:color w:val="000000" w:themeColor="text1"/>
          <w:lang w:val="fr-FR"/>
        </w:rPr>
      </w:pPr>
      <w:r>
        <w:rPr>
          <w:color w:val="000000" w:themeColor="text1"/>
          <w:lang w:val="fr-FR"/>
        </w:rPr>
        <w:t>Vendredi 20 nov (6LD_LG) : évaluation certificative (UAA5 et UAA3 pour les élèves qui ne l’ont pas validée en 4</w:t>
      </w:r>
      <w:r w:rsidRPr="00D97A72">
        <w:rPr>
          <w:color w:val="000000" w:themeColor="text1"/>
          <w:vertAlign w:val="superscript"/>
          <w:lang w:val="fr-FR"/>
        </w:rPr>
        <w:t>ème</w:t>
      </w:r>
      <w:r>
        <w:rPr>
          <w:color w:val="000000" w:themeColor="text1"/>
          <w:lang w:val="fr-FR"/>
        </w:rPr>
        <w:t>).</w:t>
      </w:r>
    </w:p>
    <w:p w14:paraId="7A9928B1" w14:textId="1F62DA74" w:rsidR="00D97A72" w:rsidRDefault="00D97A72" w:rsidP="00D97A72">
      <w:pPr>
        <w:ind w:left="360"/>
        <w:rPr>
          <w:color w:val="000000" w:themeColor="text1"/>
          <w:lang w:val="fr-FR"/>
        </w:rPr>
      </w:pPr>
      <w:r>
        <w:rPr>
          <w:color w:val="000000" w:themeColor="text1"/>
          <w:lang w:val="fr-FR"/>
        </w:rPr>
        <w:t>En résumé, on s’y met et on étudie son cours !!!</w:t>
      </w:r>
    </w:p>
    <w:p w14:paraId="2E634EA9" w14:textId="0FD81EFD" w:rsidR="00D97A72" w:rsidRDefault="00D97A72" w:rsidP="00D97A72">
      <w:pPr>
        <w:ind w:left="360"/>
        <w:rPr>
          <w:color w:val="000000" w:themeColor="text1"/>
          <w:lang w:val="fr-FR"/>
        </w:rPr>
      </w:pPr>
      <w:r>
        <w:rPr>
          <w:color w:val="000000" w:themeColor="text1"/>
          <w:lang w:val="fr-FR"/>
        </w:rPr>
        <w:t>UAA3 pour ceux qui ne l’ont pas validée et colo d’oxydation</w:t>
      </w:r>
      <w:r w:rsidR="00ED3384">
        <w:rPr>
          <w:color w:val="000000" w:themeColor="text1"/>
          <w:lang w:val="fr-FR"/>
        </w:rPr>
        <w:t xml:space="preserve"> UAA5</w:t>
      </w:r>
      <w:r>
        <w:rPr>
          <w:color w:val="000000" w:themeColor="text1"/>
          <w:lang w:val="fr-FR"/>
        </w:rPr>
        <w:t xml:space="preserve"> pour tout le monde</w:t>
      </w:r>
      <w:r w:rsidR="00ED3384">
        <w:rPr>
          <w:color w:val="000000" w:themeColor="text1"/>
          <w:lang w:val="fr-FR"/>
        </w:rPr>
        <w:t>.</w:t>
      </w:r>
    </w:p>
    <w:p w14:paraId="12113881" w14:textId="39B15D45" w:rsidR="00D97A72" w:rsidRDefault="00D97A72" w:rsidP="00D97A72">
      <w:pPr>
        <w:ind w:left="360"/>
        <w:rPr>
          <w:color w:val="000000" w:themeColor="text1"/>
          <w:lang w:val="fr-FR"/>
        </w:rPr>
      </w:pPr>
    </w:p>
    <w:p w14:paraId="6453EC14" w14:textId="5A745E75" w:rsidR="00D97A72" w:rsidRDefault="00D97A72" w:rsidP="00D97A72">
      <w:pPr>
        <w:ind w:left="360"/>
        <w:rPr>
          <w:color w:val="000000" w:themeColor="text1"/>
          <w:lang w:val="fr-FR"/>
        </w:rPr>
      </w:pPr>
      <w:r>
        <w:rPr>
          <w:color w:val="000000" w:themeColor="text1"/>
          <w:lang w:val="fr-FR"/>
        </w:rPr>
        <w:t>Je vous souhaite un bon travail et de bonnes vacances. Et surtout protégez vous de cette saleté de virus car lui ne prend pas de vacances !!!</w:t>
      </w:r>
    </w:p>
    <w:p w14:paraId="0F12A7D4" w14:textId="59BD1A5A" w:rsidR="00D97A72" w:rsidRDefault="00D97A72" w:rsidP="00ED3384">
      <w:pPr>
        <w:rPr>
          <w:color w:val="000000" w:themeColor="text1"/>
          <w:lang w:val="fr-FR"/>
        </w:rPr>
      </w:pPr>
    </w:p>
    <w:p w14:paraId="46A8D13A" w14:textId="71297BE4" w:rsidR="00D97A72" w:rsidRDefault="00D97A72" w:rsidP="00D97A72">
      <w:pPr>
        <w:ind w:left="360"/>
        <w:rPr>
          <w:color w:val="000000" w:themeColor="text1"/>
          <w:lang w:val="fr-FR"/>
        </w:rPr>
      </w:pPr>
      <w:r>
        <w:rPr>
          <w:color w:val="000000" w:themeColor="text1"/>
          <w:lang w:val="fr-FR"/>
        </w:rPr>
        <w:t>On se revoit en forme à la rentrée</w:t>
      </w:r>
    </w:p>
    <w:p w14:paraId="5F82CB91" w14:textId="363408E7" w:rsidR="00ED3384" w:rsidRPr="00D97A72" w:rsidRDefault="00ED3384" w:rsidP="00D97A72">
      <w:pPr>
        <w:ind w:left="360"/>
        <w:rPr>
          <w:color w:val="000000" w:themeColor="text1"/>
          <w:lang w:val="fr-FR"/>
        </w:rPr>
      </w:pPr>
      <w:r>
        <w:rPr>
          <w:color w:val="000000" w:themeColor="text1"/>
          <w:lang w:val="fr-FR"/>
        </w:rPr>
        <w:t>M Leruth (</w:t>
      </w:r>
      <w:hyperlink r:id="rId5" w:history="1">
        <w:r w:rsidRPr="00876CF3">
          <w:rPr>
            <w:rStyle w:val="Lienhypertexte"/>
            <w:lang w:val="fr-FR"/>
          </w:rPr>
          <w:t>marianneleruth@gmail.com</w:t>
        </w:r>
      </w:hyperlink>
      <w:r>
        <w:rPr>
          <w:color w:val="000000" w:themeColor="text1"/>
          <w:lang w:val="fr-FR"/>
        </w:rPr>
        <w:t>) si nécessaire</w:t>
      </w:r>
    </w:p>
    <w:p w14:paraId="6FAB2E68" w14:textId="77777777" w:rsidR="0013499A" w:rsidRDefault="0013499A" w:rsidP="0013499A">
      <w:pPr>
        <w:pBdr>
          <w:top w:val="single" w:sz="4" w:space="1" w:color="auto"/>
          <w:left w:val="single" w:sz="4" w:space="5" w:color="auto"/>
          <w:bottom w:val="single" w:sz="4" w:space="1" w:color="auto"/>
          <w:right w:val="single" w:sz="4" w:space="4" w:color="auto"/>
          <w:between w:val="single" w:sz="4" w:space="1" w:color="auto"/>
          <w:bar w:val="single" w:sz="4" w:color="auto"/>
        </w:pBdr>
        <w:shd w:val="clear" w:color="auto" w:fill="D9D9D9" w:themeFill="background1" w:themeFillShade="D9"/>
      </w:pPr>
      <w:r w:rsidRPr="00876D7E">
        <w:rPr>
          <w:rFonts w:ascii="Comic Sans MS" w:hAnsi="Comic Sans MS"/>
          <w:b/>
        </w:rPr>
        <w:lastRenderedPageBreak/>
        <w:t>UAA5 : Réaliser</w:t>
      </w:r>
      <w:r w:rsidRPr="00E235BE">
        <w:rPr>
          <w:rFonts w:ascii="Comic Sans MS" w:hAnsi="Comic Sans MS"/>
          <w:b/>
        </w:rPr>
        <w:t xml:space="preserve"> un shampoing, des soins capillaires spécifiques, une coloration ou une décoloration (mèches) d’oxydation adaptés pour dames et pour hommes</w:t>
      </w:r>
    </w:p>
    <w:p w14:paraId="1520331C" w14:textId="77777777" w:rsidR="0013499A" w:rsidRPr="00876D7E" w:rsidRDefault="0013499A" w:rsidP="0013499A">
      <w:pPr>
        <w:jc w:val="center"/>
        <w:rPr>
          <w:rFonts w:ascii="Comic Sans MS" w:hAnsi="Comic Sans MS"/>
          <w:b/>
          <w:u w:val="single"/>
        </w:rPr>
      </w:pPr>
      <w:r>
        <w:rPr>
          <w:rFonts w:ascii="Comic Sans MS" w:hAnsi="Comic Sans MS"/>
          <w:b/>
          <w:u w:val="single"/>
        </w:rPr>
        <w:t xml:space="preserve">Chapitre 1 : </w:t>
      </w:r>
      <w:r w:rsidRPr="00876D7E">
        <w:rPr>
          <w:rFonts w:ascii="Comic Sans MS" w:hAnsi="Comic Sans MS"/>
          <w:b/>
          <w:u w:val="single"/>
        </w:rPr>
        <w:t>Les colorations capillaires.</w:t>
      </w:r>
    </w:p>
    <w:p w14:paraId="0F557F3C" w14:textId="77777777" w:rsidR="0013499A" w:rsidRPr="00876D7E" w:rsidRDefault="0013499A" w:rsidP="0013499A">
      <w:pPr>
        <w:pStyle w:val="Paragraphedeliste"/>
        <w:numPr>
          <w:ilvl w:val="0"/>
          <w:numId w:val="9"/>
        </w:numPr>
        <w:spacing w:after="200" w:line="276" w:lineRule="auto"/>
        <w:rPr>
          <w:rFonts w:ascii="Comic Sans MS" w:hAnsi="Comic Sans MS"/>
          <w:b/>
          <w:u w:val="single"/>
        </w:rPr>
      </w:pPr>
      <w:r w:rsidRPr="00876D7E">
        <w:rPr>
          <w:rFonts w:ascii="Comic Sans MS" w:hAnsi="Comic Sans MS"/>
          <w:b/>
          <w:u w:val="single"/>
        </w:rPr>
        <w:t>Un peu d’histoire.</w:t>
      </w:r>
    </w:p>
    <w:p w14:paraId="5DFECDE7" w14:textId="77777777" w:rsidR="0013499A" w:rsidRDefault="0013499A" w:rsidP="0013499A">
      <w:r>
        <w:t>Egyptiens, Grecs, Hindous, Chinois, Romains …. ont largement utilisé des substances végétales et des sels métalliques pour obtenir des colorations.</w:t>
      </w:r>
    </w:p>
    <w:p w14:paraId="132DFE19" w14:textId="77777777" w:rsidR="0013499A" w:rsidRDefault="0013499A" w:rsidP="0013499A">
      <w:r>
        <w:t xml:space="preserve">Ils cherchaient à combattre le grisonnement et le blanchiment des cheveux par toutes sortes d’actions souvent très dangereuses dont ils ignoraient les effets secondaires. </w:t>
      </w:r>
    </w:p>
    <w:p w14:paraId="6679BD20" w14:textId="77777777" w:rsidR="0013499A" w:rsidRPr="004C01FF" w:rsidRDefault="0013499A" w:rsidP="0013499A">
      <w:pPr>
        <w:rPr>
          <w:u w:val="single"/>
        </w:rPr>
      </w:pPr>
      <w:r w:rsidRPr="004C01FF">
        <w:rPr>
          <w:u w:val="single"/>
        </w:rPr>
        <w:t>Quelques exemples :</w:t>
      </w:r>
    </w:p>
    <w:p w14:paraId="67596FBB" w14:textId="77777777" w:rsidR="0013499A" w:rsidRPr="002B02CB" w:rsidRDefault="0013499A" w:rsidP="0013499A">
      <w:pPr>
        <w:pStyle w:val="Paragraphedeliste"/>
        <w:numPr>
          <w:ilvl w:val="0"/>
          <w:numId w:val="4"/>
        </w:numPr>
        <w:spacing w:after="200" w:line="276" w:lineRule="auto"/>
      </w:pPr>
      <w:r w:rsidRPr="002B02CB">
        <w:t xml:space="preserve">Le </w:t>
      </w:r>
      <w:r w:rsidRPr="00876D7E">
        <w:rPr>
          <w:b/>
        </w:rPr>
        <w:t>plomb</w:t>
      </w:r>
      <w:r w:rsidRPr="002B02CB">
        <w:t xml:space="preserve">, responsable du saturnisme </w:t>
      </w:r>
    </w:p>
    <w:p w14:paraId="6D20437B" w14:textId="77777777" w:rsidR="0013499A" w:rsidRPr="002B02CB" w:rsidRDefault="0013499A" w:rsidP="0013499A">
      <w:pPr>
        <w:pStyle w:val="Paragraphedeliste"/>
        <w:numPr>
          <w:ilvl w:val="0"/>
          <w:numId w:val="3"/>
        </w:numPr>
        <w:spacing w:after="200" w:line="276" w:lineRule="auto"/>
      </w:pPr>
      <w:r w:rsidRPr="002B02CB">
        <w:rPr>
          <w:rFonts w:eastAsia="Times New Roman" w:cs="Times New Roman"/>
          <w:bCs/>
          <w:lang w:eastAsia="fr-FR"/>
        </w:rPr>
        <w:t>Présence excessive de plomb dans l'organisme. Le plomb pénètre dans le corps par les voies respiratoires et digestives. Il est nocif particulièrement chez l'enfant, ainsi que chez la femme enceinte et son bébé contaminé par voie sanguine. Les sources d'intoxication sont multiples (vieux tuyaux d’eau en plomb, anciennes peintures, …).</w:t>
      </w:r>
    </w:p>
    <w:p w14:paraId="09C9AAC4" w14:textId="77777777" w:rsidR="0013499A" w:rsidRPr="002B02CB" w:rsidRDefault="0013499A" w:rsidP="0013499A">
      <w:pPr>
        <w:pStyle w:val="Paragraphedeliste"/>
        <w:numPr>
          <w:ilvl w:val="0"/>
          <w:numId w:val="3"/>
        </w:numPr>
        <w:spacing w:after="240" w:line="240" w:lineRule="auto"/>
        <w:rPr>
          <w:rFonts w:eastAsia="Times New Roman" w:cs="Times New Roman"/>
          <w:lang w:eastAsia="fr-FR"/>
        </w:rPr>
      </w:pPr>
      <w:r w:rsidRPr="002B02CB">
        <w:rPr>
          <w:rFonts w:eastAsia="Times New Roman" w:cs="Times New Roman"/>
          <w:lang w:eastAsia="fr-FR"/>
        </w:rPr>
        <w:t>Selon l’âge et la durée d’exposition, une </w:t>
      </w:r>
      <w:r w:rsidRPr="002B02CB">
        <w:rPr>
          <w:rFonts w:eastAsia="Times New Roman" w:cs="Times New Roman"/>
          <w:bCs/>
          <w:lang w:eastAsia="fr-FR"/>
        </w:rPr>
        <w:t>intoxication par le plomb</w:t>
      </w:r>
      <w:r w:rsidRPr="002B02CB">
        <w:rPr>
          <w:rFonts w:eastAsia="Times New Roman" w:cs="Times New Roman"/>
          <w:lang w:eastAsia="fr-FR"/>
        </w:rPr>
        <w:t> peut provoquer des troubles réversibles (</w:t>
      </w:r>
      <w:hyperlink r:id="rId6" w:tooltip="Lien interne vers l'article : Qu'est-ce qu'une anémie ?" w:history="1">
        <w:r w:rsidRPr="002B02CB">
          <w:rPr>
            <w:rFonts w:eastAsia="Times New Roman" w:cs="Times New Roman"/>
            <w:lang w:eastAsia="fr-FR"/>
          </w:rPr>
          <w:t>anémie</w:t>
        </w:r>
      </w:hyperlink>
      <w:r w:rsidRPr="002B02CB">
        <w:rPr>
          <w:rFonts w:eastAsia="Times New Roman" w:cs="Times New Roman"/>
          <w:lang w:eastAsia="fr-FR"/>
        </w:rPr>
        <w:t>, troubles digestifs), mais aussi irréversibles (retard mental et/ou psychomoteur) lorsque le système nerveux est atteint.</w:t>
      </w:r>
      <w:r w:rsidRPr="002B02CB">
        <w:rPr>
          <w:rFonts w:eastAsia="Times New Roman" w:cs="Times New Roman"/>
          <w:lang w:eastAsia="fr-FR"/>
        </w:rPr>
        <w:br/>
      </w:r>
      <w:r w:rsidRPr="002B02CB">
        <w:rPr>
          <w:rFonts w:eastAsia="Times New Roman" w:cs="Times New Roman"/>
          <w:bCs/>
          <w:lang w:eastAsia="fr-FR"/>
        </w:rPr>
        <w:t>Le saturnisme</w:t>
      </w:r>
      <w:r w:rsidRPr="002B02CB">
        <w:rPr>
          <w:rFonts w:eastAsia="Times New Roman" w:cs="Times New Roman"/>
          <w:lang w:eastAsia="fr-FR"/>
        </w:rPr>
        <w:t> est essentiellement dû à la présence de peintures anciennes à base de plomb, dans les logements construits avant 1949, et à la présence de tuyauteries contenant du plomb. Les sites industriels émettant du plomb sont également source de contamination.</w:t>
      </w:r>
    </w:p>
    <w:p w14:paraId="18A8D608" w14:textId="77777777" w:rsidR="0013499A" w:rsidRPr="002B02CB" w:rsidRDefault="0013499A" w:rsidP="0013499A">
      <w:pPr>
        <w:pStyle w:val="Paragraphedeliste"/>
      </w:pPr>
    </w:p>
    <w:p w14:paraId="2027A68F" w14:textId="77777777" w:rsidR="0013499A" w:rsidRPr="002B02CB" w:rsidRDefault="0013499A" w:rsidP="0013499A">
      <w:pPr>
        <w:pStyle w:val="Paragraphedeliste"/>
        <w:numPr>
          <w:ilvl w:val="0"/>
          <w:numId w:val="4"/>
        </w:numPr>
        <w:spacing w:after="240" w:line="240" w:lineRule="auto"/>
        <w:rPr>
          <w:rFonts w:eastAsia="Times New Roman" w:cs="Times New Roman"/>
          <w:lang w:eastAsia="fr-FR"/>
        </w:rPr>
      </w:pPr>
      <w:r w:rsidRPr="002B02CB">
        <w:rPr>
          <w:rFonts w:eastAsia="Times New Roman" w:cs="Times New Roman"/>
          <w:lang w:eastAsia="fr-FR"/>
        </w:rPr>
        <w:t>Le</w:t>
      </w:r>
      <w:r w:rsidRPr="00876D7E">
        <w:rPr>
          <w:rFonts w:eastAsia="Times New Roman" w:cs="Times New Roman"/>
          <w:b/>
          <w:lang w:eastAsia="fr-FR"/>
        </w:rPr>
        <w:t xml:space="preserve"> nitrate d’argent </w:t>
      </w:r>
      <w:r w:rsidRPr="002B02CB">
        <w:rPr>
          <w:rFonts w:eastAsia="Times New Roman" w:cs="Times New Roman"/>
          <w:lang w:eastAsia="fr-FR"/>
        </w:rPr>
        <w:t>(AgNO3) qui s’oxyde à l’air pour devenir brun-noir</w:t>
      </w:r>
    </w:p>
    <w:p w14:paraId="2C2D7186" w14:textId="77777777" w:rsidR="0013499A" w:rsidRPr="00B90EE1" w:rsidRDefault="0013499A" w:rsidP="0013499A">
      <w:pPr>
        <w:pStyle w:val="NormalWeb"/>
        <w:numPr>
          <w:ilvl w:val="0"/>
          <w:numId w:val="4"/>
        </w:numPr>
        <w:shd w:val="clear" w:color="auto" w:fill="FFFFFF"/>
        <w:spacing w:before="120" w:beforeAutospacing="0" w:after="120" w:afterAutospacing="0" w:line="336" w:lineRule="atLeast"/>
        <w:rPr>
          <w:rFonts w:asciiTheme="minorHAnsi" w:hAnsiTheme="minorHAnsi"/>
          <w:sz w:val="22"/>
          <w:szCs w:val="22"/>
        </w:rPr>
      </w:pPr>
      <w:r w:rsidRPr="002B02CB">
        <w:rPr>
          <w:rFonts w:asciiTheme="minorHAnsi" w:hAnsiTheme="minorHAnsi"/>
          <w:sz w:val="22"/>
          <w:szCs w:val="22"/>
        </w:rPr>
        <w:t xml:space="preserve">Les </w:t>
      </w:r>
      <w:r w:rsidRPr="00876D7E">
        <w:rPr>
          <w:rFonts w:asciiTheme="minorHAnsi" w:hAnsiTheme="minorHAnsi"/>
          <w:b/>
          <w:sz w:val="22"/>
          <w:szCs w:val="22"/>
        </w:rPr>
        <w:t>cyanures</w:t>
      </w:r>
      <w:r>
        <w:rPr>
          <w:rFonts w:asciiTheme="minorHAnsi" w:hAnsiTheme="minorHAnsi"/>
          <w:sz w:val="22"/>
          <w:szCs w:val="22"/>
        </w:rPr>
        <w:t>.</w:t>
      </w:r>
      <w:r w:rsidRPr="002B02CB">
        <w:rPr>
          <w:rFonts w:asciiTheme="minorHAnsi" w:hAnsiTheme="minorHAnsi"/>
          <w:sz w:val="22"/>
          <w:szCs w:val="22"/>
        </w:rPr>
        <w:t xml:space="preserve"> </w:t>
      </w:r>
      <w:r w:rsidRPr="002B02CB">
        <w:rPr>
          <w:rFonts w:asciiTheme="minorHAnsi" w:hAnsiTheme="minorHAnsi" w:cs="Arial"/>
          <w:sz w:val="22"/>
          <w:szCs w:val="22"/>
        </w:rPr>
        <w:t>Le pigment bleu foncé</w:t>
      </w:r>
      <w:r w:rsidRPr="002B02CB">
        <w:rPr>
          <w:rStyle w:val="apple-converted-space"/>
          <w:rFonts w:asciiTheme="minorHAnsi" w:hAnsiTheme="minorHAnsi" w:cs="Arial"/>
          <w:sz w:val="22"/>
          <w:szCs w:val="22"/>
        </w:rPr>
        <w:t> </w:t>
      </w:r>
      <w:hyperlink r:id="rId7" w:tooltip="Bleu de Prusse" w:history="1">
        <w:r w:rsidRPr="002B02CB">
          <w:rPr>
            <w:rStyle w:val="Lienhypertexte"/>
            <w:rFonts w:asciiTheme="minorHAnsi" w:hAnsiTheme="minorHAnsi" w:cs="Arial"/>
            <w:sz w:val="22"/>
            <w:szCs w:val="22"/>
          </w:rPr>
          <w:t>bleu de Prusse</w:t>
        </w:r>
      </w:hyperlink>
      <w:r w:rsidRPr="002B02CB">
        <w:rPr>
          <w:rFonts w:asciiTheme="minorHAnsi" w:hAnsiTheme="minorHAnsi" w:cs="Arial"/>
          <w:sz w:val="22"/>
          <w:szCs w:val="22"/>
        </w:rPr>
        <w:t>, utilisé comme teinture, est un complexe cyanuré du fer</w:t>
      </w:r>
    </w:p>
    <w:p w14:paraId="6668F6A5" w14:textId="77777777" w:rsidR="0013499A" w:rsidRDefault="0013499A" w:rsidP="0013499A">
      <w:r>
        <w:t>Des produits plus naturels étaient aussi utilisés. On cachait les cheveux gris avec une pommade noire contenant du charbon et de la cire blanche dissoute dans l’huile d’olive. Les Egyptiens utilisaient aussi le henné. Des décoctions de fleurs de camomille aident à blondir les cheveux, le châtaignier et le noyer brunissent les cheveux.</w:t>
      </w:r>
    </w:p>
    <w:p w14:paraId="63CB1764" w14:textId="77777777" w:rsidR="0013499A" w:rsidRPr="00876D7E" w:rsidRDefault="0013499A" w:rsidP="0013499A">
      <w:pPr>
        <w:pStyle w:val="Paragraphedeliste"/>
        <w:numPr>
          <w:ilvl w:val="0"/>
          <w:numId w:val="9"/>
        </w:numPr>
        <w:spacing w:after="200" w:line="276" w:lineRule="auto"/>
        <w:rPr>
          <w:rFonts w:ascii="Comic Sans MS" w:hAnsi="Comic Sans MS"/>
          <w:b/>
          <w:u w:val="single"/>
        </w:rPr>
      </w:pPr>
      <w:r w:rsidRPr="00876D7E">
        <w:rPr>
          <w:rFonts w:ascii="Comic Sans MS" w:hAnsi="Comic Sans MS"/>
          <w:b/>
          <w:u w:val="single"/>
        </w:rPr>
        <w:t>Généralités.</w:t>
      </w:r>
    </w:p>
    <w:p w14:paraId="014D5669" w14:textId="77777777" w:rsidR="0013499A" w:rsidRDefault="0013499A" w:rsidP="0013499A">
      <w:pPr>
        <w:pStyle w:val="Paragraphedeliste"/>
      </w:pPr>
    </w:p>
    <w:p w14:paraId="0EF8B005" w14:textId="77777777" w:rsidR="0013499A" w:rsidRDefault="0013499A" w:rsidP="0013499A">
      <w:pPr>
        <w:pStyle w:val="Paragraphedeliste"/>
        <w:numPr>
          <w:ilvl w:val="0"/>
          <w:numId w:val="5"/>
        </w:numPr>
        <w:spacing w:after="200" w:line="276" w:lineRule="auto"/>
      </w:pPr>
      <w:r>
        <w:t>La chevelure présente une surface d’environ 4 m</w:t>
      </w:r>
      <w:r w:rsidRPr="000025DC">
        <w:rPr>
          <w:vertAlign w:val="superscript"/>
        </w:rPr>
        <w:t xml:space="preserve">2 </w:t>
      </w:r>
      <w:r>
        <w:t>qu’il faut colorer avec environ 120 à 240 ml de produit.</w:t>
      </w:r>
    </w:p>
    <w:p w14:paraId="75857A4B" w14:textId="77777777" w:rsidR="0013499A" w:rsidRDefault="0013499A" w:rsidP="0013499A">
      <w:pPr>
        <w:pStyle w:val="Paragraphedeliste"/>
        <w:numPr>
          <w:ilvl w:val="0"/>
          <w:numId w:val="5"/>
        </w:numPr>
        <w:spacing w:after="200" w:line="276" w:lineRule="auto"/>
      </w:pPr>
      <w:r>
        <w:t>La chevelure est hétérogène. Les cheveux de la nuque sont moins sensibilisés que les autres. Les racines sont moins sensibilisées que les pointes.</w:t>
      </w:r>
    </w:p>
    <w:p w14:paraId="1CB189B8" w14:textId="77777777" w:rsidR="0013499A" w:rsidRDefault="0013499A" w:rsidP="0013499A">
      <w:pPr>
        <w:pStyle w:val="Paragraphedeliste"/>
        <w:numPr>
          <w:ilvl w:val="0"/>
          <w:numId w:val="5"/>
        </w:numPr>
        <w:spacing w:after="200" w:line="276" w:lineRule="auto"/>
      </w:pPr>
      <w:r>
        <w:t>Certaines personnes ont les cheveux plus fins ou plus épais que la moyenne.</w:t>
      </w:r>
    </w:p>
    <w:p w14:paraId="61FD1A74" w14:textId="77777777" w:rsidR="0013499A" w:rsidRDefault="0013499A" w:rsidP="0013499A">
      <w:pPr>
        <w:pStyle w:val="Paragraphedeliste"/>
        <w:numPr>
          <w:ilvl w:val="0"/>
          <w:numId w:val="5"/>
        </w:numPr>
        <w:spacing w:after="200" w:line="276" w:lineRule="auto"/>
      </w:pPr>
      <w:r>
        <w:t>Des personnes ont beaucoup de cheveux gris et d’autres pas.</w:t>
      </w:r>
    </w:p>
    <w:p w14:paraId="45ECC056" w14:textId="2CC494D3" w:rsidR="0013499A" w:rsidRDefault="0013499A" w:rsidP="0013499A">
      <w:r>
        <w:t xml:space="preserve">Il a donc fallu créer des produits de coloration qui conviennent au plus grand nombre. </w:t>
      </w:r>
    </w:p>
    <w:p w14:paraId="0C8E3CCB" w14:textId="77777777" w:rsidR="0013499A" w:rsidRDefault="0013499A" w:rsidP="0013499A"/>
    <w:p w14:paraId="269B882C" w14:textId="77777777" w:rsidR="0013499A" w:rsidRPr="00B434F0" w:rsidRDefault="0013499A" w:rsidP="0013499A">
      <w:pPr>
        <w:pStyle w:val="Paragraphedeliste"/>
        <w:numPr>
          <w:ilvl w:val="0"/>
          <w:numId w:val="9"/>
        </w:numPr>
        <w:spacing w:after="200" w:line="276" w:lineRule="auto"/>
      </w:pPr>
      <w:r w:rsidRPr="00B434F0">
        <w:rPr>
          <w:rFonts w:ascii="Comic Sans MS" w:hAnsi="Comic Sans MS"/>
          <w:b/>
          <w:u w:val="single"/>
        </w:rPr>
        <w:lastRenderedPageBreak/>
        <w:t>Les types de colorants utilisés en coiffure.</w:t>
      </w:r>
    </w:p>
    <w:p w14:paraId="37C3CD29" w14:textId="77777777" w:rsidR="0013499A" w:rsidRDefault="0013499A" w:rsidP="0013499A">
      <w:r>
        <w:t>On distingue deux grandes familles de colorants :</w:t>
      </w:r>
    </w:p>
    <w:p w14:paraId="6DA27B2E" w14:textId="77777777" w:rsidR="0013499A" w:rsidRDefault="0013499A" w:rsidP="0013499A">
      <w:pPr>
        <w:pStyle w:val="Paragraphedeliste"/>
        <w:numPr>
          <w:ilvl w:val="0"/>
          <w:numId w:val="6"/>
        </w:numPr>
        <w:spacing w:after="200" w:line="276" w:lineRule="auto"/>
      </w:pPr>
      <w:r w:rsidRPr="000025DC">
        <w:rPr>
          <w:u w:val="single"/>
        </w:rPr>
        <w:t xml:space="preserve">Les </w:t>
      </w:r>
      <w:r w:rsidRPr="00876D7E">
        <w:rPr>
          <w:b/>
          <w:u w:val="single"/>
        </w:rPr>
        <w:t>colorants directs</w:t>
      </w:r>
      <w:r>
        <w:t> : La couleur est déjà formée dans le produit qui est prêt à l’emploi. On n’ajoute pas d’oxydant. Il n’y a pas d’oxydation ni de changement de couleur pendant le temps de pose.</w:t>
      </w:r>
    </w:p>
    <w:p w14:paraId="0D5C7306" w14:textId="77777777" w:rsidR="0013499A" w:rsidRDefault="0013499A" w:rsidP="0013499A">
      <w:pPr>
        <w:pStyle w:val="Paragraphedeliste"/>
        <w:numPr>
          <w:ilvl w:val="0"/>
          <w:numId w:val="6"/>
        </w:numPr>
        <w:spacing w:after="200" w:line="276" w:lineRule="auto"/>
      </w:pPr>
      <w:r w:rsidRPr="000025DC">
        <w:rPr>
          <w:u w:val="single"/>
        </w:rPr>
        <w:t xml:space="preserve">Les </w:t>
      </w:r>
      <w:r w:rsidRPr="00876D7E">
        <w:rPr>
          <w:b/>
          <w:u w:val="single"/>
        </w:rPr>
        <w:t>colorants indirects</w:t>
      </w:r>
      <w:r w:rsidRPr="000025DC">
        <w:rPr>
          <w:u w:val="single"/>
        </w:rPr>
        <w:t> </w:t>
      </w:r>
      <w:r>
        <w:t>: On prépare le mélange colorant au moment de l’emploi en ajoutant un oxydant au tube de colorant. Il y a oxydation des précurseurs de colorants pendant le temps de pose et on observe un changement de couleur.</w:t>
      </w:r>
    </w:p>
    <w:p w14:paraId="2EB56275" w14:textId="77777777" w:rsidR="0013499A" w:rsidRPr="00876D7E" w:rsidRDefault="0013499A" w:rsidP="0013499A">
      <w:pPr>
        <w:pStyle w:val="Paragraphedeliste"/>
        <w:rPr>
          <w:rFonts w:ascii="Comic Sans MS" w:hAnsi="Comic Sans MS"/>
          <w:b/>
        </w:rPr>
      </w:pPr>
    </w:p>
    <w:p w14:paraId="7F8EDB99" w14:textId="77777777" w:rsidR="0013499A" w:rsidRPr="00876D7E" w:rsidRDefault="0013499A" w:rsidP="0013499A">
      <w:pPr>
        <w:pStyle w:val="Paragraphedeliste"/>
        <w:numPr>
          <w:ilvl w:val="0"/>
          <w:numId w:val="9"/>
        </w:numPr>
        <w:spacing w:after="200" w:line="276" w:lineRule="auto"/>
        <w:rPr>
          <w:rFonts w:ascii="Comic Sans MS" w:hAnsi="Comic Sans MS"/>
          <w:b/>
          <w:u w:val="single"/>
        </w:rPr>
      </w:pPr>
      <w:r w:rsidRPr="00876D7E">
        <w:rPr>
          <w:rFonts w:ascii="Comic Sans MS" w:hAnsi="Comic Sans MS"/>
          <w:b/>
          <w:u w:val="single"/>
        </w:rPr>
        <w:t>Les différentes colorations capillaires.</w:t>
      </w:r>
    </w:p>
    <w:p w14:paraId="268B6628" w14:textId="77777777" w:rsidR="0013499A" w:rsidRDefault="0013499A" w:rsidP="0013499A">
      <w:pPr>
        <w:pStyle w:val="Paragraphedeliste"/>
      </w:pPr>
    </w:p>
    <w:p w14:paraId="4CDAE3D2" w14:textId="77777777" w:rsidR="0013499A" w:rsidRPr="00B41E9C" w:rsidRDefault="0013499A" w:rsidP="0013499A">
      <w:pPr>
        <w:pStyle w:val="Paragraphedeliste"/>
        <w:numPr>
          <w:ilvl w:val="0"/>
          <w:numId w:val="10"/>
        </w:numPr>
        <w:spacing w:after="200" w:line="276" w:lineRule="auto"/>
        <w:rPr>
          <w:u w:val="single"/>
        </w:rPr>
      </w:pPr>
      <w:r w:rsidRPr="00B41E9C">
        <w:rPr>
          <w:u w:val="single"/>
        </w:rPr>
        <w:t>Schéma d’action.</w:t>
      </w:r>
    </w:p>
    <w:p w14:paraId="0462E096" w14:textId="77777777" w:rsidR="0013499A" w:rsidRPr="00876D7E" w:rsidRDefault="0013499A" w:rsidP="0013499A">
      <w:pPr>
        <w:ind w:left="360"/>
        <w:rPr>
          <w:b/>
        </w:rPr>
      </w:pPr>
      <w:r w:rsidRPr="00876D7E">
        <w:rPr>
          <w:b/>
        </w:rPr>
        <w:t>Voir schéma annexe</w:t>
      </w:r>
    </w:p>
    <w:p w14:paraId="604E802E" w14:textId="77777777" w:rsidR="0013499A" w:rsidRPr="00B41E9C" w:rsidRDefault="0013499A" w:rsidP="0013499A">
      <w:pPr>
        <w:pStyle w:val="Paragraphedeliste"/>
        <w:numPr>
          <w:ilvl w:val="0"/>
          <w:numId w:val="10"/>
        </w:numPr>
        <w:spacing w:after="200" w:line="480" w:lineRule="auto"/>
        <w:rPr>
          <w:u w:val="single"/>
        </w:rPr>
      </w:pPr>
      <w:r w:rsidRPr="00B41E9C">
        <w:rPr>
          <w:u w:val="single"/>
        </w:rPr>
        <w:t>Les différentes colorations capillaires.</w:t>
      </w:r>
    </w:p>
    <w:tbl>
      <w:tblPr>
        <w:tblStyle w:val="Grilledutableau"/>
        <w:tblW w:w="0" w:type="auto"/>
        <w:tblInd w:w="720" w:type="dxa"/>
        <w:tblLook w:val="04A0" w:firstRow="1" w:lastRow="0" w:firstColumn="1" w:lastColumn="0" w:noHBand="0" w:noVBand="1"/>
      </w:tblPr>
      <w:tblGrid>
        <w:gridCol w:w="3026"/>
        <w:gridCol w:w="3031"/>
        <w:gridCol w:w="3033"/>
      </w:tblGrid>
      <w:tr w:rsidR="0013499A" w14:paraId="12FA3246" w14:textId="77777777" w:rsidTr="002C2350">
        <w:tc>
          <w:tcPr>
            <w:tcW w:w="3070" w:type="dxa"/>
          </w:tcPr>
          <w:p w14:paraId="3E984C90" w14:textId="77777777" w:rsidR="0013499A" w:rsidRPr="004C01FF" w:rsidRDefault="0013499A" w:rsidP="002C2350">
            <w:pPr>
              <w:spacing w:line="276" w:lineRule="auto"/>
              <w:jc w:val="center"/>
              <w:rPr>
                <w:b/>
                <w:sz w:val="20"/>
                <w:szCs w:val="20"/>
              </w:rPr>
            </w:pPr>
            <w:r w:rsidRPr="004C01FF">
              <w:rPr>
                <w:b/>
                <w:sz w:val="20"/>
                <w:szCs w:val="20"/>
              </w:rPr>
              <w:t>Type de colorant</w:t>
            </w:r>
          </w:p>
        </w:tc>
        <w:tc>
          <w:tcPr>
            <w:tcW w:w="3071" w:type="dxa"/>
          </w:tcPr>
          <w:p w14:paraId="73BE00B5" w14:textId="77777777" w:rsidR="0013499A" w:rsidRPr="004C01FF" w:rsidRDefault="0013499A" w:rsidP="002C2350">
            <w:pPr>
              <w:spacing w:line="276" w:lineRule="auto"/>
              <w:jc w:val="center"/>
              <w:rPr>
                <w:b/>
                <w:sz w:val="20"/>
                <w:szCs w:val="20"/>
              </w:rPr>
            </w:pPr>
            <w:r w:rsidRPr="004C01FF">
              <w:rPr>
                <w:b/>
                <w:sz w:val="20"/>
                <w:szCs w:val="20"/>
              </w:rPr>
              <w:t>Action sur le cheveu</w:t>
            </w:r>
          </w:p>
        </w:tc>
        <w:tc>
          <w:tcPr>
            <w:tcW w:w="3071" w:type="dxa"/>
          </w:tcPr>
          <w:p w14:paraId="5B2E1C22" w14:textId="77777777" w:rsidR="0013499A" w:rsidRPr="004C01FF" w:rsidRDefault="0013499A" w:rsidP="002C2350">
            <w:pPr>
              <w:spacing w:line="276" w:lineRule="auto"/>
              <w:jc w:val="center"/>
              <w:rPr>
                <w:b/>
                <w:sz w:val="20"/>
                <w:szCs w:val="20"/>
              </w:rPr>
            </w:pPr>
            <w:r w:rsidRPr="004C01FF">
              <w:rPr>
                <w:b/>
                <w:sz w:val="20"/>
                <w:szCs w:val="20"/>
              </w:rPr>
              <w:t>Résultat attendu</w:t>
            </w:r>
          </w:p>
        </w:tc>
      </w:tr>
      <w:tr w:rsidR="0013499A" w14:paraId="5E71EF4B" w14:textId="77777777" w:rsidTr="002C2350">
        <w:tc>
          <w:tcPr>
            <w:tcW w:w="3070" w:type="dxa"/>
          </w:tcPr>
          <w:p w14:paraId="23676CD1" w14:textId="77777777" w:rsidR="0013499A" w:rsidRPr="004C01FF" w:rsidRDefault="0013499A" w:rsidP="002C2350">
            <w:pPr>
              <w:spacing w:line="276" w:lineRule="auto"/>
              <w:jc w:val="center"/>
              <w:rPr>
                <w:b/>
                <w:sz w:val="20"/>
                <w:szCs w:val="20"/>
              </w:rPr>
            </w:pPr>
          </w:p>
          <w:p w14:paraId="51C6490B" w14:textId="77777777" w:rsidR="0013499A" w:rsidRPr="004C01FF" w:rsidRDefault="0013499A" w:rsidP="002C2350">
            <w:pPr>
              <w:spacing w:line="276" w:lineRule="auto"/>
              <w:jc w:val="center"/>
              <w:rPr>
                <w:b/>
                <w:sz w:val="20"/>
                <w:szCs w:val="20"/>
              </w:rPr>
            </w:pPr>
            <w:r w:rsidRPr="004C01FF">
              <w:rPr>
                <w:b/>
                <w:sz w:val="20"/>
                <w:szCs w:val="20"/>
              </w:rPr>
              <w:t>Colorant Fugace ou Temporaire</w:t>
            </w:r>
          </w:p>
        </w:tc>
        <w:tc>
          <w:tcPr>
            <w:tcW w:w="3071" w:type="dxa"/>
          </w:tcPr>
          <w:p w14:paraId="3EED10E6" w14:textId="77777777" w:rsidR="0013499A" w:rsidRPr="004C01FF" w:rsidRDefault="0013499A" w:rsidP="002C2350">
            <w:pPr>
              <w:spacing w:line="276" w:lineRule="auto"/>
              <w:rPr>
                <w:sz w:val="20"/>
                <w:szCs w:val="20"/>
              </w:rPr>
            </w:pPr>
            <w:r w:rsidRPr="004C01FF">
              <w:rPr>
                <w:sz w:val="20"/>
                <w:szCs w:val="20"/>
              </w:rPr>
              <w:t>Les pigments directs se déposent sur la cuticule grâce à leur action cationique.</w:t>
            </w:r>
          </w:p>
        </w:tc>
        <w:tc>
          <w:tcPr>
            <w:tcW w:w="3071" w:type="dxa"/>
          </w:tcPr>
          <w:p w14:paraId="27AE2298" w14:textId="77777777" w:rsidR="0013499A" w:rsidRPr="004C01FF" w:rsidRDefault="0013499A" w:rsidP="002C2350">
            <w:pPr>
              <w:spacing w:line="276" w:lineRule="auto"/>
              <w:rPr>
                <w:sz w:val="20"/>
                <w:szCs w:val="20"/>
              </w:rPr>
            </w:pPr>
            <w:r w:rsidRPr="004C01FF">
              <w:rPr>
                <w:sz w:val="20"/>
                <w:szCs w:val="20"/>
              </w:rPr>
              <w:t>Obtenir, jusqu'au shampooing suivant, une légère modification de la couleur naturelle et  y apporter des reflets.</w:t>
            </w:r>
          </w:p>
        </w:tc>
      </w:tr>
      <w:tr w:rsidR="0013499A" w14:paraId="27CC629A" w14:textId="77777777" w:rsidTr="002C2350">
        <w:tc>
          <w:tcPr>
            <w:tcW w:w="3070" w:type="dxa"/>
          </w:tcPr>
          <w:p w14:paraId="53F5F46D" w14:textId="77777777" w:rsidR="0013499A" w:rsidRPr="004C01FF" w:rsidRDefault="0013499A" w:rsidP="002C2350">
            <w:pPr>
              <w:spacing w:line="276" w:lineRule="auto"/>
              <w:jc w:val="center"/>
              <w:rPr>
                <w:b/>
                <w:sz w:val="20"/>
                <w:szCs w:val="20"/>
              </w:rPr>
            </w:pPr>
          </w:p>
          <w:p w14:paraId="1DAECDD2" w14:textId="77777777" w:rsidR="0013499A" w:rsidRPr="004C01FF" w:rsidRDefault="0013499A" w:rsidP="002C2350">
            <w:pPr>
              <w:spacing w:line="276" w:lineRule="auto"/>
              <w:jc w:val="center"/>
              <w:rPr>
                <w:b/>
                <w:sz w:val="20"/>
                <w:szCs w:val="20"/>
              </w:rPr>
            </w:pPr>
          </w:p>
          <w:p w14:paraId="561AAB0F" w14:textId="77777777" w:rsidR="0013499A" w:rsidRPr="004C01FF" w:rsidRDefault="0013499A" w:rsidP="002C2350">
            <w:pPr>
              <w:spacing w:line="276" w:lineRule="auto"/>
              <w:jc w:val="center"/>
              <w:rPr>
                <w:b/>
                <w:sz w:val="20"/>
                <w:szCs w:val="20"/>
              </w:rPr>
            </w:pPr>
          </w:p>
          <w:p w14:paraId="58213A03" w14:textId="77777777" w:rsidR="0013499A" w:rsidRPr="004C01FF" w:rsidRDefault="0013499A" w:rsidP="002C2350">
            <w:pPr>
              <w:spacing w:line="276" w:lineRule="auto"/>
              <w:jc w:val="center"/>
              <w:rPr>
                <w:b/>
                <w:sz w:val="20"/>
                <w:szCs w:val="20"/>
              </w:rPr>
            </w:pPr>
            <w:r w:rsidRPr="004C01FF">
              <w:rPr>
                <w:b/>
                <w:sz w:val="20"/>
                <w:szCs w:val="20"/>
              </w:rPr>
              <w:t xml:space="preserve">Colorant Direct </w:t>
            </w:r>
          </w:p>
          <w:p w14:paraId="0DBB5D95" w14:textId="77777777" w:rsidR="0013499A" w:rsidRPr="004C01FF" w:rsidRDefault="0013499A" w:rsidP="002C2350">
            <w:pPr>
              <w:spacing w:line="276" w:lineRule="auto"/>
              <w:jc w:val="center"/>
              <w:rPr>
                <w:b/>
                <w:sz w:val="20"/>
                <w:szCs w:val="20"/>
              </w:rPr>
            </w:pPr>
            <w:r w:rsidRPr="004C01FF">
              <w:rPr>
                <w:b/>
                <w:sz w:val="20"/>
                <w:szCs w:val="20"/>
              </w:rPr>
              <w:t>ou Semi permanent</w:t>
            </w:r>
          </w:p>
        </w:tc>
        <w:tc>
          <w:tcPr>
            <w:tcW w:w="3071" w:type="dxa"/>
          </w:tcPr>
          <w:p w14:paraId="6801E475" w14:textId="77777777" w:rsidR="0013499A" w:rsidRPr="004C01FF" w:rsidRDefault="0013499A" w:rsidP="002C2350">
            <w:pPr>
              <w:spacing w:line="276" w:lineRule="auto"/>
              <w:rPr>
                <w:sz w:val="20"/>
                <w:szCs w:val="20"/>
              </w:rPr>
            </w:pPr>
            <w:r w:rsidRPr="004C01FF">
              <w:rPr>
                <w:sz w:val="20"/>
                <w:szCs w:val="20"/>
              </w:rPr>
              <w:t>Les colorants directs se déposent au niveau des écailles de la cuticule et peuvent parfois s'installer à la périphérie du cortex sans modifier la mélanine naturelle du cheveu.</w:t>
            </w:r>
          </w:p>
        </w:tc>
        <w:tc>
          <w:tcPr>
            <w:tcW w:w="3071" w:type="dxa"/>
          </w:tcPr>
          <w:p w14:paraId="2BA659B6" w14:textId="77777777" w:rsidR="0013499A" w:rsidRPr="004C01FF" w:rsidRDefault="0013499A" w:rsidP="002C2350">
            <w:pPr>
              <w:spacing w:line="276" w:lineRule="auto"/>
              <w:rPr>
                <w:sz w:val="20"/>
                <w:szCs w:val="20"/>
              </w:rPr>
            </w:pPr>
            <w:r w:rsidRPr="004C01FF">
              <w:rPr>
                <w:sz w:val="20"/>
                <w:szCs w:val="20"/>
              </w:rPr>
              <w:t>Tenue de 4 à 6 shampooings. Elle s'utilise pour colorer dans le ton naturel ou en un peu plus foncé, pour apporter des reflets ou pour colorer une chevelure qui présente jusqu'à 30% de cheveux blancs bien répartis.</w:t>
            </w:r>
          </w:p>
        </w:tc>
      </w:tr>
      <w:tr w:rsidR="0013499A" w14:paraId="7B941E09" w14:textId="77777777" w:rsidTr="002C2350">
        <w:tc>
          <w:tcPr>
            <w:tcW w:w="3070" w:type="dxa"/>
          </w:tcPr>
          <w:p w14:paraId="66EF6C5C" w14:textId="77777777" w:rsidR="0013499A" w:rsidRPr="004C01FF" w:rsidRDefault="0013499A" w:rsidP="002C2350">
            <w:pPr>
              <w:spacing w:line="276" w:lineRule="auto"/>
              <w:jc w:val="center"/>
              <w:rPr>
                <w:b/>
                <w:sz w:val="20"/>
                <w:szCs w:val="20"/>
              </w:rPr>
            </w:pPr>
          </w:p>
          <w:p w14:paraId="0A1CEB07" w14:textId="77777777" w:rsidR="0013499A" w:rsidRPr="004C01FF" w:rsidRDefault="0013499A" w:rsidP="002C2350">
            <w:pPr>
              <w:spacing w:line="276" w:lineRule="auto"/>
              <w:jc w:val="center"/>
              <w:rPr>
                <w:b/>
                <w:sz w:val="20"/>
                <w:szCs w:val="20"/>
              </w:rPr>
            </w:pPr>
          </w:p>
          <w:p w14:paraId="12712AB6" w14:textId="77777777" w:rsidR="0013499A" w:rsidRPr="004C01FF" w:rsidRDefault="0013499A" w:rsidP="002C2350">
            <w:pPr>
              <w:spacing w:line="276" w:lineRule="auto"/>
              <w:jc w:val="center"/>
              <w:rPr>
                <w:b/>
                <w:sz w:val="20"/>
                <w:szCs w:val="20"/>
              </w:rPr>
            </w:pPr>
          </w:p>
          <w:p w14:paraId="1A804051" w14:textId="77777777" w:rsidR="0013499A" w:rsidRPr="004C01FF" w:rsidRDefault="0013499A" w:rsidP="002C2350">
            <w:pPr>
              <w:spacing w:line="276" w:lineRule="auto"/>
              <w:jc w:val="center"/>
              <w:rPr>
                <w:b/>
                <w:sz w:val="20"/>
                <w:szCs w:val="20"/>
              </w:rPr>
            </w:pPr>
            <w:r w:rsidRPr="004C01FF">
              <w:rPr>
                <w:b/>
                <w:sz w:val="20"/>
                <w:szCs w:val="20"/>
              </w:rPr>
              <w:t>Colorant Ton sur Ton</w:t>
            </w:r>
          </w:p>
          <w:p w14:paraId="45301FBE" w14:textId="77777777" w:rsidR="0013499A" w:rsidRPr="004C01FF" w:rsidRDefault="0013499A" w:rsidP="002C2350">
            <w:pPr>
              <w:spacing w:line="276" w:lineRule="auto"/>
              <w:jc w:val="center"/>
              <w:rPr>
                <w:b/>
                <w:sz w:val="20"/>
                <w:szCs w:val="20"/>
              </w:rPr>
            </w:pPr>
            <w:r w:rsidRPr="004C01FF">
              <w:rPr>
                <w:b/>
                <w:sz w:val="20"/>
                <w:szCs w:val="20"/>
              </w:rPr>
              <w:t xml:space="preserve"> ou à faible oxydation</w:t>
            </w:r>
          </w:p>
        </w:tc>
        <w:tc>
          <w:tcPr>
            <w:tcW w:w="3071" w:type="dxa"/>
          </w:tcPr>
          <w:p w14:paraId="623E9E54" w14:textId="77777777" w:rsidR="0013499A" w:rsidRPr="004C01FF" w:rsidRDefault="0013499A" w:rsidP="002C2350">
            <w:pPr>
              <w:spacing w:line="276" w:lineRule="auto"/>
              <w:rPr>
                <w:sz w:val="20"/>
                <w:szCs w:val="20"/>
              </w:rPr>
            </w:pPr>
            <w:r w:rsidRPr="004C01FF">
              <w:rPr>
                <w:sz w:val="20"/>
                <w:szCs w:val="20"/>
              </w:rPr>
              <w:t>Les colorants indirects pénètrent dans le cortex mais pas en profondeur. Les mélanines ne sont pas touchées.</w:t>
            </w:r>
          </w:p>
        </w:tc>
        <w:tc>
          <w:tcPr>
            <w:tcW w:w="3071" w:type="dxa"/>
          </w:tcPr>
          <w:p w14:paraId="174CE259" w14:textId="77777777" w:rsidR="0013499A" w:rsidRPr="004C01FF" w:rsidRDefault="0013499A" w:rsidP="002C2350">
            <w:pPr>
              <w:spacing w:line="276" w:lineRule="auto"/>
              <w:rPr>
                <w:sz w:val="20"/>
                <w:szCs w:val="20"/>
              </w:rPr>
            </w:pPr>
            <w:r w:rsidRPr="004C01FF">
              <w:rPr>
                <w:sz w:val="20"/>
                <w:szCs w:val="20"/>
              </w:rPr>
              <w:t>Très faible éclaircissement de la couleur naturelle (1 ou 2 tons). Tenue de 6 à 12 shampooings. Colore dans la nuance d'origine ou la fonce un peu et apporte des reflets. Elle s'utilise sur des chevelures comportant jusqu'à 50% de cheveux blancs.</w:t>
            </w:r>
          </w:p>
        </w:tc>
      </w:tr>
      <w:tr w:rsidR="0013499A" w14:paraId="2D9D1324" w14:textId="77777777" w:rsidTr="002C2350">
        <w:tc>
          <w:tcPr>
            <w:tcW w:w="3070" w:type="dxa"/>
          </w:tcPr>
          <w:p w14:paraId="7C5137D3" w14:textId="77777777" w:rsidR="0013499A" w:rsidRPr="004C01FF" w:rsidRDefault="0013499A" w:rsidP="002C2350">
            <w:pPr>
              <w:spacing w:line="276" w:lineRule="auto"/>
              <w:jc w:val="center"/>
              <w:rPr>
                <w:b/>
                <w:sz w:val="20"/>
                <w:szCs w:val="20"/>
              </w:rPr>
            </w:pPr>
          </w:p>
          <w:p w14:paraId="52D7A3E5" w14:textId="77777777" w:rsidR="0013499A" w:rsidRPr="004C01FF" w:rsidRDefault="0013499A" w:rsidP="002C2350">
            <w:pPr>
              <w:spacing w:line="276" w:lineRule="auto"/>
              <w:jc w:val="center"/>
              <w:rPr>
                <w:b/>
                <w:sz w:val="20"/>
                <w:szCs w:val="20"/>
              </w:rPr>
            </w:pPr>
            <w:r w:rsidRPr="004C01FF">
              <w:rPr>
                <w:b/>
                <w:sz w:val="20"/>
                <w:szCs w:val="20"/>
              </w:rPr>
              <w:t>Colorant d’Oxydation</w:t>
            </w:r>
          </w:p>
          <w:p w14:paraId="35B766FA" w14:textId="77777777" w:rsidR="0013499A" w:rsidRPr="004C01FF" w:rsidRDefault="0013499A" w:rsidP="002C2350">
            <w:pPr>
              <w:spacing w:line="276" w:lineRule="auto"/>
              <w:jc w:val="center"/>
              <w:rPr>
                <w:b/>
                <w:sz w:val="20"/>
                <w:szCs w:val="20"/>
              </w:rPr>
            </w:pPr>
            <w:r w:rsidRPr="004C01FF">
              <w:rPr>
                <w:b/>
                <w:sz w:val="20"/>
                <w:szCs w:val="20"/>
              </w:rPr>
              <w:t xml:space="preserve"> ou Colorant Permanent</w:t>
            </w:r>
          </w:p>
        </w:tc>
        <w:tc>
          <w:tcPr>
            <w:tcW w:w="3071" w:type="dxa"/>
          </w:tcPr>
          <w:p w14:paraId="57F6560B" w14:textId="77777777" w:rsidR="0013499A" w:rsidRPr="004C01FF" w:rsidRDefault="0013499A" w:rsidP="002C2350">
            <w:pPr>
              <w:spacing w:line="276" w:lineRule="auto"/>
              <w:rPr>
                <w:sz w:val="20"/>
                <w:szCs w:val="20"/>
              </w:rPr>
            </w:pPr>
            <w:r w:rsidRPr="004C01FF">
              <w:rPr>
                <w:sz w:val="20"/>
                <w:szCs w:val="20"/>
              </w:rPr>
              <w:t xml:space="preserve">Les mélanines naturelles sont détruites et remplacées définitivement par les colorants </w:t>
            </w:r>
            <w:r>
              <w:rPr>
                <w:sz w:val="20"/>
                <w:szCs w:val="20"/>
              </w:rPr>
              <w:t>in</w:t>
            </w:r>
            <w:r w:rsidRPr="004C01FF">
              <w:rPr>
                <w:sz w:val="20"/>
                <w:szCs w:val="20"/>
              </w:rPr>
              <w:t>directs qui entrent en profondeur dans le cortex.</w:t>
            </w:r>
          </w:p>
        </w:tc>
        <w:tc>
          <w:tcPr>
            <w:tcW w:w="3071" w:type="dxa"/>
          </w:tcPr>
          <w:p w14:paraId="204FB9F1" w14:textId="77777777" w:rsidR="0013499A" w:rsidRPr="004C01FF" w:rsidRDefault="0013499A" w:rsidP="002C2350">
            <w:pPr>
              <w:spacing w:line="276" w:lineRule="auto"/>
              <w:rPr>
                <w:sz w:val="20"/>
                <w:szCs w:val="20"/>
              </w:rPr>
            </w:pPr>
            <w:r w:rsidRPr="004C01FF">
              <w:rPr>
                <w:sz w:val="20"/>
                <w:szCs w:val="20"/>
              </w:rPr>
              <w:t>Tenue durable. Permet de colorer en plus clair</w:t>
            </w:r>
            <w:r>
              <w:rPr>
                <w:sz w:val="20"/>
                <w:szCs w:val="20"/>
              </w:rPr>
              <w:t xml:space="preserve"> (ch naturels)</w:t>
            </w:r>
            <w:r w:rsidRPr="004C01FF">
              <w:rPr>
                <w:sz w:val="20"/>
                <w:szCs w:val="20"/>
              </w:rPr>
              <w:t>, dans le même ton, en plus foncé ou d'apporter des reflets. Elle est capable de colorer une chevelure entièrement blanchie.</w:t>
            </w:r>
          </w:p>
        </w:tc>
      </w:tr>
    </w:tbl>
    <w:p w14:paraId="7DF41594" w14:textId="77777777" w:rsidR="0013499A" w:rsidRDefault="0013499A" w:rsidP="0013499A"/>
    <w:p w14:paraId="17ECD63D" w14:textId="47BEFEEE" w:rsidR="0013499A" w:rsidRDefault="0013499A" w:rsidP="0013499A"/>
    <w:p w14:paraId="0546B95F" w14:textId="77777777" w:rsidR="0013499A" w:rsidRDefault="0013499A" w:rsidP="0013499A"/>
    <w:p w14:paraId="73E3A538" w14:textId="77777777" w:rsidR="0013499A" w:rsidRPr="00876D7E" w:rsidRDefault="0013499A" w:rsidP="0013499A">
      <w:pPr>
        <w:pStyle w:val="Paragraphedeliste"/>
        <w:numPr>
          <w:ilvl w:val="0"/>
          <w:numId w:val="9"/>
        </w:numPr>
        <w:spacing w:after="200" w:line="276" w:lineRule="auto"/>
        <w:rPr>
          <w:rFonts w:ascii="Comic Sans MS" w:hAnsi="Comic Sans MS"/>
          <w:b/>
          <w:u w:val="single"/>
        </w:rPr>
      </w:pPr>
      <w:r w:rsidRPr="00876D7E">
        <w:rPr>
          <w:rFonts w:ascii="Comic Sans MS" w:hAnsi="Comic Sans MS"/>
          <w:b/>
          <w:u w:val="single"/>
        </w:rPr>
        <w:lastRenderedPageBreak/>
        <w:t xml:space="preserve"> Les molécules colorantes.</w:t>
      </w:r>
    </w:p>
    <w:p w14:paraId="7F4644FC" w14:textId="77777777" w:rsidR="0013499A" w:rsidRDefault="0013499A" w:rsidP="0013499A">
      <w:r>
        <w:t>La coloration d'une substance est due à l’absorption ou à la réflexion par celle-ci de radiations lumineuses.</w:t>
      </w:r>
    </w:p>
    <w:p w14:paraId="45D16A43" w14:textId="77777777" w:rsidR="0013499A" w:rsidRDefault="0013499A" w:rsidP="0013499A">
      <w:r>
        <w:t>Dans les colorants organiques, les groupements présentant des liaisons doubles absorbent différentes lumières. On parle de groupements chromophores :</w:t>
      </w:r>
    </w:p>
    <w:p w14:paraId="0DE669C7" w14:textId="77777777" w:rsidR="0013499A" w:rsidRDefault="0013499A" w:rsidP="0013499A">
      <w:r>
        <w:t xml:space="preserve"> Ethylène           </w:t>
      </w:r>
      <w:r>
        <w:rPr>
          <w:noProof/>
          <w:lang w:eastAsia="fr-BE"/>
        </w:rPr>
        <w:drawing>
          <wp:inline distT="0" distB="0" distL="0" distR="0" wp14:anchorId="39B1C443" wp14:editId="73C308D1">
            <wp:extent cx="600956" cy="561975"/>
            <wp:effectExtent l="19050" t="0" r="8644" b="0"/>
            <wp:docPr id="1" name="Image 0" descr="éthylè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thylène.jpg"/>
                    <pic:cNvPicPr/>
                  </pic:nvPicPr>
                  <pic:blipFill>
                    <a:blip r:embed="rId8" cstate="print"/>
                    <a:stretch>
                      <a:fillRect/>
                    </a:stretch>
                  </pic:blipFill>
                  <pic:spPr>
                    <a:xfrm>
                      <a:off x="0" y="0"/>
                      <a:ext cx="600956" cy="561975"/>
                    </a:xfrm>
                    <a:prstGeom prst="rect">
                      <a:avLst/>
                    </a:prstGeom>
                  </pic:spPr>
                </pic:pic>
              </a:graphicData>
            </a:graphic>
          </wp:inline>
        </w:drawing>
      </w:r>
      <w:r>
        <w:t xml:space="preserve">              Carbonyle      </w:t>
      </w:r>
      <w:r w:rsidRPr="00CD25CA">
        <w:rPr>
          <w:noProof/>
          <w:lang w:eastAsia="fr-BE"/>
        </w:rPr>
        <w:drawing>
          <wp:inline distT="0" distB="0" distL="0" distR="0" wp14:anchorId="1C3628E6" wp14:editId="64CBB37A">
            <wp:extent cx="628650" cy="497393"/>
            <wp:effectExtent l="19050" t="0" r="0" b="0"/>
            <wp:docPr id="2" name="Image 1" descr="Carbony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onyle.gif"/>
                    <pic:cNvPicPr/>
                  </pic:nvPicPr>
                  <pic:blipFill>
                    <a:blip r:embed="rId9" cstate="print"/>
                    <a:stretch>
                      <a:fillRect/>
                    </a:stretch>
                  </pic:blipFill>
                  <pic:spPr>
                    <a:xfrm>
                      <a:off x="0" y="0"/>
                      <a:ext cx="628650" cy="497393"/>
                    </a:xfrm>
                    <a:prstGeom prst="rect">
                      <a:avLst/>
                    </a:prstGeom>
                    <a:solidFill>
                      <a:schemeClr val="bg1"/>
                    </a:solidFill>
                  </pic:spPr>
                </pic:pic>
              </a:graphicData>
            </a:graphic>
          </wp:inline>
        </w:drawing>
      </w:r>
      <w:r>
        <w:t xml:space="preserve">                   groupe Azo                  </w:t>
      </w:r>
      <w:r>
        <w:rPr>
          <w:noProof/>
          <w:lang w:eastAsia="fr-BE"/>
        </w:rPr>
        <w:drawing>
          <wp:inline distT="0" distB="0" distL="0" distR="0" wp14:anchorId="75B14ACD" wp14:editId="2D8F8180">
            <wp:extent cx="456156" cy="396421"/>
            <wp:effectExtent l="19050" t="0" r="1044" b="0"/>
            <wp:docPr id="3" name="Image 2" descr="Azo-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o-group.png"/>
                    <pic:cNvPicPr/>
                  </pic:nvPicPr>
                  <pic:blipFill>
                    <a:blip r:embed="rId10" cstate="print"/>
                    <a:stretch>
                      <a:fillRect/>
                    </a:stretch>
                  </pic:blipFill>
                  <pic:spPr>
                    <a:xfrm>
                      <a:off x="0" y="0"/>
                      <a:ext cx="457275" cy="397393"/>
                    </a:xfrm>
                    <a:prstGeom prst="rect">
                      <a:avLst/>
                    </a:prstGeom>
                  </pic:spPr>
                </pic:pic>
              </a:graphicData>
            </a:graphic>
          </wp:inline>
        </w:drawing>
      </w:r>
      <w:r>
        <w:t xml:space="preserve"> </w:t>
      </w:r>
    </w:p>
    <w:p w14:paraId="5B74BE2C" w14:textId="77777777" w:rsidR="0013499A" w:rsidRDefault="0013499A" w:rsidP="0013499A"/>
    <w:p w14:paraId="28B097BF" w14:textId="77777777" w:rsidR="0013499A" w:rsidRDefault="0013499A" w:rsidP="0013499A">
      <w:r>
        <w:t>Plusieurs conditions doivent être réunies pour que la molécule fasse apparaître la coloration :</w:t>
      </w:r>
    </w:p>
    <w:p w14:paraId="19BA343C" w14:textId="77777777" w:rsidR="0013499A" w:rsidRDefault="0013499A" w:rsidP="0013499A">
      <w:r>
        <w:t xml:space="preserve"> - elle doit contenir de nombreux groupements chromophores.</w:t>
      </w:r>
    </w:p>
    <w:p w14:paraId="17729DF8" w14:textId="77777777" w:rsidR="0013499A" w:rsidRPr="00CD25CA" w:rsidRDefault="0013499A" w:rsidP="0013499A">
      <w:r>
        <w:t xml:space="preserve"> - elle doit se trouver en milieu basique (présence d’ammoniaque NH</w:t>
      </w:r>
      <w:r w:rsidRPr="00171C08">
        <w:rPr>
          <w:vertAlign w:val="subscript"/>
        </w:rPr>
        <w:t>4</w:t>
      </w:r>
      <w:r>
        <w:t>OH ou MEA)</w:t>
      </w:r>
    </w:p>
    <w:tbl>
      <w:tblPr>
        <w:tblW w:w="4500" w:type="pct"/>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5764"/>
        <w:gridCol w:w="3060"/>
      </w:tblGrid>
      <w:tr w:rsidR="0013499A" w14:paraId="1F4F2D7E" w14:textId="77777777" w:rsidTr="002C2350">
        <w:tc>
          <w:tcPr>
            <w:tcW w:w="3266" w:type="pct"/>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14:paraId="2322E11A" w14:textId="77777777" w:rsidR="0013499A" w:rsidRPr="00CD25CA" w:rsidRDefault="0013499A" w:rsidP="002C2350">
            <w:pPr>
              <w:spacing w:before="240" w:after="240"/>
              <w:rPr>
                <w:rFonts w:ascii="Arial" w:hAnsi="Arial" w:cs="Arial"/>
                <w:sz w:val="21"/>
                <w:szCs w:val="21"/>
              </w:rPr>
            </w:pPr>
            <w:hyperlink r:id="rId11" w:tooltip="Colorant azoïque" w:history="1">
              <w:r w:rsidRPr="00CD25CA">
                <w:rPr>
                  <w:rStyle w:val="Lienhypertexte"/>
                  <w:rFonts w:ascii="Arial" w:hAnsi="Arial" w:cs="Arial"/>
                  <w:sz w:val="21"/>
                  <w:szCs w:val="21"/>
                </w:rPr>
                <w:t>Colorants azoïques</w:t>
              </w:r>
            </w:hyperlink>
            <w:r w:rsidRPr="00CD25CA">
              <w:rPr>
                <w:rFonts w:ascii="Arial" w:hAnsi="Arial" w:cs="Arial"/>
                <w:sz w:val="21"/>
                <w:szCs w:val="21"/>
              </w:rPr>
              <w:t> : ils sont caractérisés par la présence d'un</w:t>
            </w:r>
            <w:r w:rsidRPr="00CD25CA">
              <w:rPr>
                <w:rStyle w:val="apple-converted-space"/>
                <w:rFonts w:ascii="Arial" w:hAnsi="Arial" w:cs="Arial"/>
                <w:sz w:val="21"/>
                <w:szCs w:val="21"/>
              </w:rPr>
              <w:t> </w:t>
            </w:r>
            <w:hyperlink r:id="rId12" w:tooltip="Groupe azo" w:history="1">
              <w:r w:rsidRPr="00CD25CA">
                <w:rPr>
                  <w:rStyle w:val="Lienhypertexte"/>
                  <w:rFonts w:ascii="Arial" w:hAnsi="Arial" w:cs="Arial"/>
                  <w:sz w:val="21"/>
                  <w:szCs w:val="21"/>
                </w:rPr>
                <w:t>groupement azoïque</w:t>
              </w:r>
            </w:hyperlink>
            <w:r w:rsidRPr="00CD25CA">
              <w:rPr>
                <w:rStyle w:val="apple-converted-space"/>
                <w:rFonts w:ascii="Arial" w:hAnsi="Arial" w:cs="Arial"/>
                <w:sz w:val="21"/>
                <w:szCs w:val="21"/>
              </w:rPr>
              <w:t> </w:t>
            </w:r>
            <w:r w:rsidRPr="00CD25CA">
              <w:rPr>
                <w:rFonts w:ascii="Arial" w:hAnsi="Arial" w:cs="Arial"/>
                <w:sz w:val="21"/>
                <w:szCs w:val="21"/>
              </w:rPr>
              <w:t>également appelé</w:t>
            </w:r>
            <w:r w:rsidRPr="00CD25CA">
              <w:rPr>
                <w:rStyle w:val="apple-converted-space"/>
                <w:rFonts w:ascii="Arial" w:hAnsi="Arial" w:cs="Arial"/>
                <w:sz w:val="21"/>
                <w:szCs w:val="21"/>
              </w:rPr>
              <w:t> </w:t>
            </w:r>
            <w:hyperlink r:id="rId13" w:tooltip="Groupe azo" w:history="1">
              <w:r w:rsidRPr="00CD25CA">
                <w:rPr>
                  <w:rStyle w:val="Lienhypertexte"/>
                  <w:rFonts w:ascii="Arial" w:hAnsi="Arial" w:cs="Arial"/>
                  <w:sz w:val="21"/>
                  <w:szCs w:val="21"/>
                </w:rPr>
                <w:t>groupement azo</w:t>
              </w:r>
            </w:hyperlink>
            <w:r w:rsidRPr="00CD25CA">
              <w:rPr>
                <w:rFonts w:ascii="Arial" w:hAnsi="Arial" w:cs="Arial"/>
                <w:sz w:val="21"/>
                <w:szCs w:val="21"/>
              </w:rPr>
              <w:t xml:space="preserve">. </w:t>
            </w:r>
          </w:p>
        </w:tc>
        <w:tc>
          <w:tcPr>
            <w:tcW w:w="0" w:type="auto"/>
            <w:tcBorders>
              <w:top w:val="single" w:sz="6" w:space="0" w:color="AAAAAA"/>
              <w:left w:val="single" w:sz="6" w:space="0" w:color="AAAAAA"/>
              <w:bottom w:val="single" w:sz="6" w:space="0" w:color="AAAAAA"/>
              <w:right w:val="single" w:sz="6" w:space="0" w:color="AAAAAA"/>
            </w:tcBorders>
            <w:shd w:val="clear" w:color="auto" w:fill="auto"/>
            <w:tcMar>
              <w:top w:w="48" w:type="dxa"/>
              <w:left w:w="96" w:type="dxa"/>
              <w:bottom w:w="48" w:type="dxa"/>
              <w:right w:w="96" w:type="dxa"/>
            </w:tcMar>
            <w:vAlign w:val="center"/>
            <w:hideMark/>
          </w:tcPr>
          <w:p w14:paraId="0C226A28" w14:textId="77777777" w:rsidR="0013499A" w:rsidRDefault="0013499A" w:rsidP="002C2350">
            <w:pPr>
              <w:spacing w:before="240" w:after="240"/>
              <w:jc w:val="center"/>
              <w:rPr>
                <w:rFonts w:ascii="Arial" w:hAnsi="Arial" w:cs="Arial"/>
                <w:color w:val="000000"/>
                <w:sz w:val="21"/>
                <w:szCs w:val="21"/>
              </w:rPr>
            </w:pPr>
            <w:r>
              <w:rPr>
                <w:rFonts w:ascii="Arial" w:hAnsi="Arial" w:cs="Arial"/>
                <w:noProof/>
                <w:color w:val="0B0080"/>
                <w:sz w:val="21"/>
                <w:szCs w:val="21"/>
                <w:lang w:eastAsia="fr-BE"/>
              </w:rPr>
              <w:drawing>
                <wp:inline distT="0" distB="0" distL="0" distR="0" wp14:anchorId="7567DC0C" wp14:editId="2C719C51">
                  <wp:extent cx="1714500" cy="1047750"/>
                  <wp:effectExtent l="0" t="0" r="0" b="0"/>
                  <wp:docPr id="4" name="Image 1" descr="Azobenzene.sv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obenzene.svg">
                            <a:hlinkClick r:id="rId14"/>
                          </pic:cNvPr>
                          <pic:cNvPicPr>
                            <a:picLocks noChangeAspect="1" noChangeArrowheads="1"/>
                          </pic:cNvPicPr>
                        </pic:nvPicPr>
                        <pic:blipFill>
                          <a:blip r:embed="rId15" cstate="print"/>
                          <a:srcRect/>
                          <a:stretch>
                            <a:fillRect/>
                          </a:stretch>
                        </pic:blipFill>
                        <pic:spPr bwMode="auto">
                          <a:xfrm>
                            <a:off x="0" y="0"/>
                            <a:ext cx="1714500" cy="1047750"/>
                          </a:xfrm>
                          <a:prstGeom prst="rect">
                            <a:avLst/>
                          </a:prstGeom>
                          <a:noFill/>
                          <a:ln w="9525">
                            <a:noFill/>
                            <a:miter lim="800000"/>
                            <a:headEnd/>
                            <a:tailEnd/>
                          </a:ln>
                        </pic:spPr>
                      </pic:pic>
                    </a:graphicData>
                  </a:graphic>
                </wp:inline>
              </w:drawing>
            </w:r>
          </w:p>
        </w:tc>
      </w:tr>
    </w:tbl>
    <w:p w14:paraId="3B90EDA6" w14:textId="77777777" w:rsidR="0013499A" w:rsidRPr="00876D7E" w:rsidRDefault="0013499A" w:rsidP="0013499A">
      <w:pPr>
        <w:rPr>
          <w:rFonts w:ascii="Comic Sans MS" w:hAnsi="Comic Sans MS"/>
          <w:b/>
        </w:rPr>
      </w:pPr>
      <w:r w:rsidRPr="00876D7E">
        <w:rPr>
          <w:rFonts w:ascii="Comic Sans MS" w:hAnsi="Comic Sans MS"/>
          <w:b/>
        </w:rPr>
        <w:t xml:space="preserve"> </w:t>
      </w:r>
    </w:p>
    <w:p w14:paraId="41F9DFF5" w14:textId="77777777" w:rsidR="0013499A" w:rsidRPr="00876D7E" w:rsidRDefault="0013499A" w:rsidP="0013499A">
      <w:pPr>
        <w:pStyle w:val="Paragraphedeliste"/>
        <w:numPr>
          <w:ilvl w:val="0"/>
          <w:numId w:val="9"/>
        </w:numPr>
        <w:spacing w:after="200" w:line="276" w:lineRule="auto"/>
        <w:rPr>
          <w:rFonts w:ascii="Comic Sans MS" w:hAnsi="Comic Sans MS"/>
          <w:b/>
          <w:u w:val="single"/>
        </w:rPr>
      </w:pPr>
      <w:r w:rsidRPr="00876D7E">
        <w:rPr>
          <w:rFonts w:ascii="Comic Sans MS" w:hAnsi="Comic Sans MS"/>
          <w:b/>
          <w:u w:val="single"/>
        </w:rPr>
        <w:t>Produits de coloration permanente.</w:t>
      </w:r>
    </w:p>
    <w:p w14:paraId="2A118E00" w14:textId="77777777" w:rsidR="0013499A" w:rsidRDefault="0013499A" w:rsidP="0013499A">
      <w:r>
        <w:t xml:space="preserve">Il s’agit de réaliser une coloration en profondeur susceptible de tenir longtemps (ce qui n’est pas le cas d’une teinture) or les molécules colorées sont trop grosses pour atteindre le cortex.  </w:t>
      </w:r>
    </w:p>
    <w:p w14:paraId="7E816139" w14:textId="77777777" w:rsidR="0013499A" w:rsidRDefault="0013499A" w:rsidP="0013499A">
      <w:r>
        <w:t>On fait d’abord pénétrer les précurseurs de colorants (phénols et phénylamines). Les précurseurs seront oxydés par l’eau oxygénée pour devenir de grosses molécules colorées qui se fixent dans le cortex.</w:t>
      </w:r>
    </w:p>
    <w:p w14:paraId="447BD5FF" w14:textId="77777777" w:rsidR="0013499A" w:rsidRPr="00876D7E" w:rsidRDefault="0013499A" w:rsidP="0013499A">
      <w:pPr>
        <w:rPr>
          <w:u w:val="single"/>
        </w:rPr>
      </w:pPr>
      <w:r w:rsidRPr="00876D7E">
        <w:rPr>
          <w:u w:val="single"/>
        </w:rPr>
        <w:t xml:space="preserve">Il existe deux types de précurseurs : </w:t>
      </w:r>
    </w:p>
    <w:p w14:paraId="5DCD6F14" w14:textId="77777777" w:rsidR="0013499A" w:rsidRDefault="0013499A" w:rsidP="0013499A">
      <w:pPr>
        <w:pStyle w:val="Paragraphedeliste"/>
        <w:numPr>
          <w:ilvl w:val="0"/>
          <w:numId w:val="3"/>
        </w:numPr>
        <w:spacing w:after="200" w:line="276" w:lineRule="auto"/>
      </w:pPr>
      <w:r>
        <w:t>Les bases qui règlent la puissance de la couleur et la couverture des cheveux blancs.</w:t>
      </w:r>
    </w:p>
    <w:p w14:paraId="2D2B2B22" w14:textId="77777777" w:rsidR="0013499A" w:rsidRDefault="0013499A" w:rsidP="0013499A">
      <w:pPr>
        <w:pStyle w:val="Paragraphedeliste"/>
        <w:numPr>
          <w:ilvl w:val="0"/>
          <w:numId w:val="3"/>
        </w:numPr>
        <w:spacing w:after="200" w:line="276" w:lineRule="auto"/>
      </w:pPr>
      <w:r>
        <w:t xml:space="preserve">Les coupleurs qui permettent de varier les reflets à l’infini. </w:t>
      </w:r>
    </w:p>
    <w:p w14:paraId="6C227B29" w14:textId="77777777" w:rsidR="0013499A" w:rsidRDefault="0013499A" w:rsidP="0013499A">
      <w:pPr>
        <w:jc w:val="both"/>
      </w:pPr>
      <w:r>
        <w:t>Ces colorants comprennent deux parties à mélanger au moment de l’application :</w:t>
      </w:r>
    </w:p>
    <w:p w14:paraId="01DBBC80" w14:textId="77777777" w:rsidR="0013499A" w:rsidRDefault="0013499A" w:rsidP="0013499A">
      <w:pPr>
        <w:jc w:val="both"/>
      </w:pPr>
      <w:r>
        <w:t xml:space="preserve"> - une partie colorante qui contient le complexe chromogène et une substance basique (NH</w:t>
      </w:r>
      <w:r w:rsidRPr="005C602E">
        <w:rPr>
          <w:vertAlign w:val="subscript"/>
        </w:rPr>
        <w:t>4</w:t>
      </w:r>
      <w:r>
        <w:t>OH ou MEA).</w:t>
      </w:r>
    </w:p>
    <w:p w14:paraId="65DB1D7D" w14:textId="77777777" w:rsidR="0013499A" w:rsidRDefault="0013499A" w:rsidP="0013499A">
      <w:pPr>
        <w:jc w:val="both"/>
      </w:pPr>
      <w:r>
        <w:t xml:space="preserve"> - une partie oxydante qui est de l’eau oxygénée (peroxyde d’hydrogène H</w:t>
      </w:r>
      <w:r w:rsidRPr="005C602E">
        <w:rPr>
          <w:vertAlign w:val="subscript"/>
        </w:rPr>
        <w:t>2</w:t>
      </w:r>
      <w:r>
        <w:t>O</w:t>
      </w:r>
      <w:r w:rsidRPr="005C602E">
        <w:rPr>
          <w:vertAlign w:val="subscript"/>
        </w:rPr>
        <w:t>2</w:t>
      </w:r>
      <w:r>
        <w:t>).</w:t>
      </w:r>
    </w:p>
    <w:p w14:paraId="22073DF3" w14:textId="05421AE0" w:rsidR="0013499A" w:rsidRDefault="0013499A" w:rsidP="0013499A">
      <w:pPr>
        <w:jc w:val="both"/>
      </w:pPr>
    </w:p>
    <w:p w14:paraId="540DC10A" w14:textId="2EB38948" w:rsidR="0013499A" w:rsidRDefault="0013499A" w:rsidP="0013499A">
      <w:pPr>
        <w:jc w:val="both"/>
      </w:pPr>
    </w:p>
    <w:p w14:paraId="38A6512B" w14:textId="5F84B96F" w:rsidR="0013499A" w:rsidRDefault="0013499A" w:rsidP="0013499A">
      <w:pPr>
        <w:jc w:val="both"/>
      </w:pPr>
    </w:p>
    <w:p w14:paraId="01CAB6DD" w14:textId="77777777" w:rsidR="0013499A" w:rsidRDefault="0013499A" w:rsidP="0013499A">
      <w:pPr>
        <w:jc w:val="both"/>
      </w:pPr>
    </w:p>
    <w:p w14:paraId="0AE04F39" w14:textId="77777777" w:rsidR="0013499A" w:rsidRDefault="0013499A" w:rsidP="0013499A">
      <w:pPr>
        <w:pStyle w:val="Paragraphedeliste"/>
        <w:numPr>
          <w:ilvl w:val="0"/>
          <w:numId w:val="11"/>
        </w:numPr>
        <w:spacing w:after="200" w:line="276" w:lineRule="auto"/>
        <w:jc w:val="both"/>
        <w:rPr>
          <w:u w:val="single"/>
        </w:rPr>
      </w:pPr>
      <w:r w:rsidRPr="00876D7E">
        <w:rPr>
          <w:rFonts w:ascii="Comic Sans MS" w:hAnsi="Comic Sans MS"/>
          <w:u w:val="single"/>
        </w:rPr>
        <w:lastRenderedPageBreak/>
        <w:t>Composition chimique de la coloration d’oxydation</w:t>
      </w:r>
      <w:r w:rsidRPr="00B41E9C">
        <w:rPr>
          <w:u w:val="single"/>
        </w:rPr>
        <w:t>.</w:t>
      </w:r>
    </w:p>
    <w:p w14:paraId="5A4BFD2C" w14:textId="77777777" w:rsidR="0013499A" w:rsidRDefault="0013499A" w:rsidP="0013499A">
      <w:pPr>
        <w:pStyle w:val="Paragraphedeliste"/>
        <w:jc w:val="both"/>
        <w:rPr>
          <w:rFonts w:ascii="Comic Sans MS" w:hAnsi="Comic Sans MS"/>
          <w:u w:val="single"/>
        </w:rPr>
      </w:pPr>
    </w:p>
    <w:p w14:paraId="303C550E" w14:textId="77777777" w:rsidR="0013499A" w:rsidRPr="00171C08" w:rsidRDefault="0013499A" w:rsidP="0013499A">
      <w:pPr>
        <w:pStyle w:val="Paragraphedeliste"/>
        <w:jc w:val="center"/>
        <w:rPr>
          <w:b/>
          <w:bCs/>
          <w:u w:val="single"/>
        </w:rPr>
      </w:pPr>
      <w:r w:rsidRPr="00171C08">
        <w:rPr>
          <w:rFonts w:ascii="Comic Sans MS" w:hAnsi="Comic Sans MS"/>
          <w:b/>
          <w:bCs/>
          <w:u w:val="single"/>
        </w:rPr>
        <w:t>Il existe 2 technologies de coloration d’oxydation</w:t>
      </w:r>
    </w:p>
    <w:p w14:paraId="1597CC49" w14:textId="77777777" w:rsidR="0013499A" w:rsidRPr="005C602E" w:rsidRDefault="0013499A" w:rsidP="0013499A">
      <w:pPr>
        <w:jc w:val="both"/>
        <w:rPr>
          <w:u w:val="single"/>
        </w:rPr>
      </w:pPr>
      <w:r>
        <w:rPr>
          <w:rFonts w:ascii="Comic Sans MS" w:hAnsi="Comic Sans MS"/>
          <w:noProof/>
          <w:u w:val="single"/>
        </w:rPr>
        <mc:AlternateContent>
          <mc:Choice Requires="wps">
            <w:drawing>
              <wp:anchor distT="0" distB="0" distL="114300" distR="114300" simplePos="0" relativeHeight="251677696" behindDoc="0" locked="0" layoutInCell="1" allowOverlap="1" wp14:anchorId="1D868EE4" wp14:editId="4E2494E6">
                <wp:simplePos x="0" y="0"/>
                <wp:positionH relativeFrom="column">
                  <wp:posOffset>-546100</wp:posOffset>
                </wp:positionH>
                <wp:positionV relativeFrom="paragraph">
                  <wp:posOffset>179705</wp:posOffset>
                </wp:positionV>
                <wp:extent cx="1085850" cy="1152525"/>
                <wp:effectExtent l="9525" t="9525" r="9525" b="9525"/>
                <wp:wrapNone/>
                <wp:docPr id="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152525"/>
                        </a:xfrm>
                        <a:prstGeom prst="rect">
                          <a:avLst/>
                        </a:prstGeom>
                        <a:solidFill>
                          <a:srgbClr val="FFFFFF"/>
                        </a:solidFill>
                        <a:ln w="9525">
                          <a:solidFill>
                            <a:srgbClr val="000000"/>
                          </a:solidFill>
                          <a:miter lim="800000"/>
                          <a:headEnd/>
                          <a:tailEnd/>
                        </a:ln>
                      </wps:spPr>
                      <wps:txbx>
                        <w:txbxContent>
                          <w:p w14:paraId="4F291B0E" w14:textId="77777777" w:rsidR="0013499A" w:rsidRDefault="0013499A" w:rsidP="0013499A">
                            <w:r>
                              <w:rPr>
                                <w:noProof/>
                              </w:rPr>
                              <w:drawing>
                                <wp:inline distT="0" distB="0" distL="0" distR="0" wp14:anchorId="4C0D3ACA" wp14:editId="329523BC">
                                  <wp:extent cx="893445" cy="5810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3445" cy="581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68EE4" id="_x0000_t202" coordsize="21600,21600" o:spt="202" path="m,l,21600r21600,l21600,xe">
                <v:stroke joinstyle="miter"/>
                <v:path gradientshapeok="t" o:connecttype="rect"/>
              </v:shapetype>
              <v:shape id="Text Box 53" o:spid="_x0000_s1026" type="#_x0000_t202" style="position:absolute;left:0;text-align:left;margin-left:-43pt;margin-top:14.15pt;width:85.5pt;height:9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">
                <v:textbox>
                  <w:txbxContent>
                    <w:p w14:paraId="4F291B0E" w14:textId="77777777" w:rsidR="0013499A" w:rsidRDefault="0013499A" w:rsidP="0013499A">
                      <w:r>
                        <w:rPr>
                          <w:noProof/>
                        </w:rPr>
                        <w:drawing>
                          <wp:inline distT="0" distB="0" distL="0" distR="0" wp14:anchorId="4C0D3ACA" wp14:editId="329523BC">
                            <wp:extent cx="893445" cy="5810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3445" cy="581025"/>
                                    </a:xfrm>
                                    <a:prstGeom prst="rect">
                                      <a:avLst/>
                                    </a:prstGeom>
                                  </pic:spPr>
                                </pic:pic>
                              </a:graphicData>
                            </a:graphic>
                          </wp:inline>
                        </w:drawing>
                      </w:r>
                    </w:p>
                  </w:txbxContent>
                </v:textbox>
              </v:shape>
            </w:pict>
          </mc:Fallback>
        </mc:AlternateContent>
      </w:r>
      <w:r>
        <w:rPr>
          <w:rFonts w:ascii="Comic Sans MS" w:hAnsi="Comic Sans MS"/>
          <w:noProof/>
          <w:u w:val="single"/>
        </w:rPr>
        <mc:AlternateContent>
          <mc:Choice Requires="wps">
            <w:drawing>
              <wp:anchor distT="0" distB="0" distL="114300" distR="114300" simplePos="0" relativeHeight="251671552" behindDoc="0" locked="0" layoutInCell="1" allowOverlap="1" wp14:anchorId="6C710DC0" wp14:editId="4829628E">
                <wp:simplePos x="0" y="0"/>
                <wp:positionH relativeFrom="column">
                  <wp:posOffset>577850</wp:posOffset>
                </wp:positionH>
                <wp:positionV relativeFrom="paragraph">
                  <wp:posOffset>65405</wp:posOffset>
                </wp:positionV>
                <wp:extent cx="3514725" cy="2009775"/>
                <wp:effectExtent l="9525" t="9525" r="9525" b="9525"/>
                <wp:wrapNone/>
                <wp:docPr id="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009775"/>
                        </a:xfrm>
                        <a:prstGeom prst="rect">
                          <a:avLst/>
                        </a:prstGeom>
                        <a:solidFill>
                          <a:srgbClr val="FFFFFF"/>
                        </a:solidFill>
                        <a:ln w="9525">
                          <a:solidFill>
                            <a:srgbClr val="000000"/>
                          </a:solidFill>
                          <a:miter lim="800000"/>
                          <a:headEnd/>
                          <a:tailEnd/>
                        </a:ln>
                      </wps:spPr>
                      <wps:txbx>
                        <w:txbxContent>
                          <w:p w14:paraId="1E88C0A9" w14:textId="77777777" w:rsidR="0013499A" w:rsidRDefault="0013499A" w:rsidP="0013499A">
                            <w:r>
                              <w:rPr>
                                <w:noProof/>
                              </w:rPr>
                              <w:drawing>
                                <wp:inline distT="0" distB="0" distL="0" distR="0" wp14:anchorId="4DDE5537" wp14:editId="6577FED0">
                                  <wp:extent cx="3308638" cy="1933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5034" cy="19431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10DC0" id="Text Box 47" o:spid="_x0000_s1027" type="#_x0000_t202" style="position:absolute;left:0;text-align:left;margin-left:45.5pt;margin-top:5.15pt;width:276.75pt;height:15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">
                <v:textbox>
                  <w:txbxContent>
                    <w:p w14:paraId="1E88C0A9" w14:textId="77777777" w:rsidR="0013499A" w:rsidRDefault="0013499A" w:rsidP="0013499A">
                      <w:r>
                        <w:rPr>
                          <w:noProof/>
                        </w:rPr>
                        <w:drawing>
                          <wp:inline distT="0" distB="0" distL="0" distR="0" wp14:anchorId="4DDE5537" wp14:editId="6577FED0">
                            <wp:extent cx="3308638" cy="19335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5034" cy="1943157"/>
                                    </a:xfrm>
                                    <a:prstGeom prst="rect">
                                      <a:avLst/>
                                    </a:prstGeom>
                                  </pic:spPr>
                                </pic:pic>
                              </a:graphicData>
                            </a:graphic>
                          </wp:inline>
                        </w:drawing>
                      </w:r>
                    </w:p>
                  </w:txbxContent>
                </v:textbox>
              </v:shape>
            </w:pict>
          </mc:Fallback>
        </mc:AlternateContent>
      </w:r>
    </w:p>
    <w:p w14:paraId="7B84C9F5" w14:textId="77777777" w:rsidR="0013499A" w:rsidRDefault="0013499A" w:rsidP="0013499A">
      <w:pPr>
        <w:jc w:val="both"/>
        <w:rPr>
          <w:u w:val="single"/>
        </w:rPr>
      </w:pPr>
      <w:r>
        <w:rPr>
          <w:noProof/>
          <w:u w:val="single"/>
        </w:rPr>
        <mc:AlternateContent>
          <mc:Choice Requires="wps">
            <w:drawing>
              <wp:anchor distT="0" distB="0" distL="114300" distR="114300" simplePos="0" relativeHeight="251675648" behindDoc="0" locked="0" layoutInCell="1" allowOverlap="1" wp14:anchorId="76B6B953" wp14:editId="5AF099E4">
                <wp:simplePos x="0" y="0"/>
                <wp:positionH relativeFrom="column">
                  <wp:posOffset>4883150</wp:posOffset>
                </wp:positionH>
                <wp:positionV relativeFrom="paragraph">
                  <wp:posOffset>161290</wp:posOffset>
                </wp:positionV>
                <wp:extent cx="1524000" cy="742950"/>
                <wp:effectExtent l="9525" t="9525" r="9525" b="9525"/>
                <wp:wrapNone/>
                <wp:docPr id="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42950"/>
                        </a:xfrm>
                        <a:prstGeom prst="rect">
                          <a:avLst/>
                        </a:prstGeom>
                        <a:solidFill>
                          <a:srgbClr val="FFFFFF"/>
                        </a:solidFill>
                        <a:ln w="9525">
                          <a:solidFill>
                            <a:srgbClr val="000000"/>
                          </a:solidFill>
                          <a:miter lim="800000"/>
                          <a:headEnd/>
                          <a:tailEnd/>
                        </a:ln>
                      </wps:spPr>
                      <wps:txbx>
                        <w:txbxContent>
                          <w:p w14:paraId="4777579D" w14:textId="77777777" w:rsidR="0013499A" w:rsidRDefault="0013499A" w:rsidP="0013499A">
                            <w:r>
                              <w:rPr>
                                <w:noProof/>
                              </w:rPr>
                              <w:drawing>
                                <wp:inline distT="0" distB="0" distL="0" distR="0" wp14:anchorId="00D837ED" wp14:editId="01E63DAB">
                                  <wp:extent cx="1400788" cy="6381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16227" cy="6452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B953" id="Text Box 51" o:spid="_x0000_s1028" type="#_x0000_t202" style="position:absolute;left:0;text-align:left;margin-left:384.5pt;margin-top:12.7pt;width:120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">
                <v:textbox>
                  <w:txbxContent>
                    <w:p w14:paraId="4777579D" w14:textId="77777777" w:rsidR="0013499A" w:rsidRDefault="0013499A" w:rsidP="0013499A">
                      <w:r>
                        <w:rPr>
                          <w:noProof/>
                        </w:rPr>
                        <w:drawing>
                          <wp:inline distT="0" distB="0" distL="0" distR="0" wp14:anchorId="00D837ED" wp14:editId="01E63DAB">
                            <wp:extent cx="1400788" cy="6381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16227" cy="645209"/>
                                    </a:xfrm>
                                    <a:prstGeom prst="rect">
                                      <a:avLst/>
                                    </a:prstGeom>
                                  </pic:spPr>
                                </pic:pic>
                              </a:graphicData>
                            </a:graphic>
                          </wp:inline>
                        </w:drawing>
                      </w:r>
                    </w:p>
                  </w:txbxContent>
                </v:textbox>
              </v:shape>
            </w:pict>
          </mc:Fallback>
        </mc:AlternateContent>
      </w:r>
    </w:p>
    <w:p w14:paraId="3044BA1C" w14:textId="77777777" w:rsidR="0013499A" w:rsidRDefault="0013499A" w:rsidP="0013499A">
      <w:pPr>
        <w:jc w:val="both"/>
        <w:rPr>
          <w:u w:val="single"/>
        </w:rPr>
      </w:pPr>
      <w:r>
        <w:rPr>
          <w:noProof/>
          <w:u w:val="single"/>
        </w:rPr>
        <mc:AlternateContent>
          <mc:Choice Requires="wps">
            <w:drawing>
              <wp:anchor distT="0" distB="0" distL="114300" distR="114300" simplePos="0" relativeHeight="251672576" behindDoc="0" locked="0" layoutInCell="1" allowOverlap="1" wp14:anchorId="5B4C99AA" wp14:editId="24B006CC">
                <wp:simplePos x="0" y="0"/>
                <wp:positionH relativeFrom="column">
                  <wp:posOffset>3825875</wp:posOffset>
                </wp:positionH>
                <wp:positionV relativeFrom="paragraph">
                  <wp:posOffset>238125</wp:posOffset>
                </wp:positionV>
                <wp:extent cx="1019175" cy="666750"/>
                <wp:effectExtent l="9525" t="57150" r="47625" b="9525"/>
                <wp:wrapNone/>
                <wp:docPr id="6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9175"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A34539" id="_x0000_t32" coordsize="21600,21600" o:spt="32" o:oned="t" path="m,l21600,21600e" filled="f">
                <v:path arrowok="t" fillok="f" o:connecttype="none"/>
                <o:lock v:ext="edit" shapetype="t"/>
              </v:shapetype>
              <v:shape id="AutoShape 48" o:spid="_x0000_s1026" type="#_x0000_t32" style="position:absolute;margin-left:301.25pt;margin-top:18.75pt;width:80.25pt;height:5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">
                <v:stroke endarrow="block"/>
              </v:shape>
            </w:pict>
          </mc:Fallback>
        </mc:AlternateContent>
      </w:r>
    </w:p>
    <w:p w14:paraId="57A4929F" w14:textId="77777777" w:rsidR="0013499A" w:rsidRPr="005C602E" w:rsidRDefault="0013499A" w:rsidP="0013499A">
      <w:pPr>
        <w:jc w:val="both"/>
        <w:rPr>
          <w:u w:val="single"/>
        </w:rPr>
      </w:pPr>
    </w:p>
    <w:p w14:paraId="5F99BE6B" w14:textId="77777777" w:rsidR="0013499A" w:rsidRDefault="0013499A" w:rsidP="0013499A">
      <w:pPr>
        <w:pStyle w:val="Paragraphedeliste"/>
        <w:jc w:val="both"/>
        <w:rPr>
          <w:u w:val="single"/>
        </w:rPr>
      </w:pPr>
      <w:r>
        <w:rPr>
          <w:noProof/>
          <w:u w:val="single"/>
        </w:rPr>
        <mc:AlternateContent>
          <mc:Choice Requires="wps">
            <w:drawing>
              <wp:anchor distT="0" distB="0" distL="114300" distR="114300" simplePos="0" relativeHeight="251676672" behindDoc="0" locked="0" layoutInCell="1" allowOverlap="1" wp14:anchorId="10017324" wp14:editId="22AAD3F1">
                <wp:simplePos x="0" y="0"/>
                <wp:positionH relativeFrom="column">
                  <wp:posOffset>358775</wp:posOffset>
                </wp:positionH>
                <wp:positionV relativeFrom="paragraph">
                  <wp:posOffset>96520</wp:posOffset>
                </wp:positionV>
                <wp:extent cx="638175" cy="333375"/>
                <wp:effectExtent l="38100" t="57150" r="9525" b="9525"/>
                <wp:wrapNone/>
                <wp:docPr id="6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CD2BA" id="AutoShape 52" o:spid="_x0000_s1026" type="#_x0000_t32" style="position:absolute;margin-left:28.25pt;margin-top:7.6pt;width:50.25pt;height:26.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">
                <v:stroke endarrow="block"/>
              </v:shape>
            </w:pict>
          </mc:Fallback>
        </mc:AlternateContent>
      </w:r>
      <w:r>
        <w:rPr>
          <w:noProof/>
          <w:u w:val="single"/>
        </w:rPr>
        <mc:AlternateContent>
          <mc:Choice Requires="wps">
            <w:drawing>
              <wp:anchor distT="0" distB="0" distL="114300" distR="114300" simplePos="0" relativeHeight="251674624" behindDoc="0" locked="0" layoutInCell="1" allowOverlap="1" wp14:anchorId="0E91904E" wp14:editId="0159CC51">
                <wp:simplePos x="0" y="0"/>
                <wp:positionH relativeFrom="column">
                  <wp:posOffset>5130800</wp:posOffset>
                </wp:positionH>
                <wp:positionV relativeFrom="paragraph">
                  <wp:posOffset>134620</wp:posOffset>
                </wp:positionV>
                <wp:extent cx="857250" cy="1146810"/>
                <wp:effectExtent l="9525" t="9525" r="9525" b="5715"/>
                <wp:wrapNone/>
                <wp:docPr id="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146810"/>
                        </a:xfrm>
                        <a:prstGeom prst="rect">
                          <a:avLst/>
                        </a:prstGeom>
                        <a:solidFill>
                          <a:srgbClr val="FFFFFF"/>
                        </a:solidFill>
                        <a:ln w="9525">
                          <a:solidFill>
                            <a:srgbClr val="000000"/>
                          </a:solidFill>
                          <a:miter lim="800000"/>
                          <a:headEnd/>
                          <a:tailEnd/>
                        </a:ln>
                      </wps:spPr>
                      <wps:txbx>
                        <w:txbxContent>
                          <w:p w14:paraId="78D86FEF" w14:textId="77777777" w:rsidR="0013499A" w:rsidRDefault="0013499A" w:rsidP="0013499A">
                            <w:r>
                              <w:rPr>
                                <w:noProof/>
                              </w:rPr>
                              <w:drawing>
                                <wp:inline distT="0" distB="0" distL="0" distR="0" wp14:anchorId="342F93AA" wp14:editId="2040B62E">
                                  <wp:extent cx="723900" cy="114649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6872" cy="11670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1904E" id="Text Box 50" o:spid="_x0000_s1029" type="#_x0000_t202" style="position:absolute;left:0;text-align:left;margin-left:404pt;margin-top:10.6pt;width:67.5pt;height:9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">
                <v:textbox>
                  <w:txbxContent>
                    <w:p w14:paraId="78D86FEF" w14:textId="77777777" w:rsidR="0013499A" w:rsidRDefault="0013499A" w:rsidP="0013499A">
                      <w:r>
                        <w:rPr>
                          <w:noProof/>
                        </w:rPr>
                        <w:drawing>
                          <wp:inline distT="0" distB="0" distL="0" distR="0" wp14:anchorId="342F93AA" wp14:editId="2040B62E">
                            <wp:extent cx="723900" cy="114649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36872" cy="1167042"/>
                                    </a:xfrm>
                                    <a:prstGeom prst="rect">
                                      <a:avLst/>
                                    </a:prstGeom>
                                  </pic:spPr>
                                </pic:pic>
                              </a:graphicData>
                            </a:graphic>
                          </wp:inline>
                        </w:drawing>
                      </w:r>
                    </w:p>
                  </w:txbxContent>
                </v:textbox>
              </v:shape>
            </w:pict>
          </mc:Fallback>
        </mc:AlternateContent>
      </w:r>
    </w:p>
    <w:p w14:paraId="282AF4DA" w14:textId="77777777" w:rsidR="0013499A" w:rsidRDefault="0013499A" w:rsidP="0013499A">
      <w:pPr>
        <w:pStyle w:val="Paragraphedeliste"/>
        <w:jc w:val="both"/>
        <w:rPr>
          <w:u w:val="single"/>
        </w:rPr>
      </w:pPr>
      <w:r>
        <w:rPr>
          <w:noProof/>
          <w:u w:val="single"/>
        </w:rPr>
        <mc:AlternateContent>
          <mc:Choice Requires="wps">
            <w:drawing>
              <wp:anchor distT="0" distB="0" distL="114300" distR="114300" simplePos="0" relativeHeight="251673600" behindDoc="0" locked="0" layoutInCell="1" allowOverlap="1" wp14:anchorId="6CFFF9F1" wp14:editId="33248D6F">
                <wp:simplePos x="0" y="0"/>
                <wp:positionH relativeFrom="column">
                  <wp:posOffset>3863975</wp:posOffset>
                </wp:positionH>
                <wp:positionV relativeFrom="paragraph">
                  <wp:posOffset>81280</wp:posOffset>
                </wp:positionV>
                <wp:extent cx="1200150" cy="133350"/>
                <wp:effectExtent l="9525" t="57150" r="28575" b="9525"/>
                <wp:wrapNone/>
                <wp:docPr id="6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1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D4553" id="AutoShape 49" o:spid="_x0000_s1026" type="#_x0000_t32" style="position:absolute;margin-left:304.25pt;margin-top:6.4pt;width:94.5pt;height:10.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">
                <v:stroke endarrow="block"/>
              </v:shape>
            </w:pict>
          </mc:Fallback>
        </mc:AlternateContent>
      </w:r>
    </w:p>
    <w:p w14:paraId="13000AD7" w14:textId="77777777" w:rsidR="0013499A" w:rsidRDefault="0013499A" w:rsidP="0013499A">
      <w:pPr>
        <w:pStyle w:val="Paragraphedeliste"/>
        <w:jc w:val="both"/>
        <w:rPr>
          <w:u w:val="single"/>
        </w:rPr>
      </w:pPr>
    </w:p>
    <w:p w14:paraId="03ACA410" w14:textId="77777777" w:rsidR="0013499A" w:rsidRDefault="0013499A" w:rsidP="0013499A">
      <w:pPr>
        <w:pStyle w:val="Paragraphedeliste"/>
        <w:jc w:val="both"/>
        <w:rPr>
          <w:u w:val="single"/>
        </w:rPr>
      </w:pPr>
    </w:p>
    <w:p w14:paraId="111EB802" w14:textId="77777777" w:rsidR="0013499A" w:rsidRPr="00127814" w:rsidRDefault="0013499A" w:rsidP="0013499A">
      <w:pPr>
        <w:pStyle w:val="Paragraphedeliste"/>
        <w:jc w:val="both"/>
        <w:rPr>
          <w:u w:val="single"/>
        </w:rPr>
      </w:pPr>
    </w:p>
    <w:p w14:paraId="6285CF0F" w14:textId="77777777" w:rsidR="0013499A" w:rsidRDefault="0013499A" w:rsidP="0013499A">
      <w:pPr>
        <w:pStyle w:val="Paragraphedeliste"/>
        <w:numPr>
          <w:ilvl w:val="0"/>
          <w:numId w:val="7"/>
        </w:numPr>
        <w:spacing w:after="200" w:line="276" w:lineRule="auto"/>
        <w:jc w:val="both"/>
        <w:rPr>
          <w:b/>
          <w:u w:val="single"/>
        </w:rPr>
      </w:pPr>
      <w:r>
        <w:rPr>
          <w:b/>
          <w:noProof/>
          <w:u w:val="single"/>
        </w:rPr>
        <mc:AlternateContent>
          <mc:Choice Requires="wps">
            <w:drawing>
              <wp:anchor distT="0" distB="0" distL="114300" distR="114300" simplePos="0" relativeHeight="251669504" behindDoc="0" locked="0" layoutInCell="1" allowOverlap="1" wp14:anchorId="1C52BC82" wp14:editId="2D169142">
                <wp:simplePos x="0" y="0"/>
                <wp:positionH relativeFrom="column">
                  <wp:posOffset>406400</wp:posOffset>
                </wp:positionH>
                <wp:positionV relativeFrom="paragraph">
                  <wp:posOffset>300990</wp:posOffset>
                </wp:positionV>
                <wp:extent cx="4638675" cy="3343275"/>
                <wp:effectExtent l="9525" t="13335" r="9525" b="5715"/>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343275"/>
                        </a:xfrm>
                        <a:prstGeom prst="rect">
                          <a:avLst/>
                        </a:prstGeom>
                        <a:solidFill>
                          <a:srgbClr val="FFFFFF"/>
                        </a:solidFill>
                        <a:ln w="9525">
                          <a:solidFill>
                            <a:srgbClr val="000000"/>
                          </a:solidFill>
                          <a:miter lim="800000"/>
                          <a:headEnd/>
                          <a:tailEnd/>
                        </a:ln>
                      </wps:spPr>
                      <wps:txbx>
                        <w:txbxContent>
                          <w:p w14:paraId="6D99B8E2" w14:textId="77777777" w:rsidR="0013499A" w:rsidRDefault="0013499A" w:rsidP="0013499A">
                            <w:r>
                              <w:rPr>
                                <w:noProof/>
                              </w:rPr>
                              <w:drawing>
                                <wp:inline distT="0" distB="0" distL="0" distR="0" wp14:anchorId="3EBCECC7" wp14:editId="70D45193">
                                  <wp:extent cx="4457700" cy="32725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1936" cy="334909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2BC82" id="Text Box 45" o:spid="_x0000_s1030" type="#_x0000_t202" style="position:absolute;left:0;text-align:left;margin-left:32pt;margin-top:23.7pt;width:365.25pt;height:26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">
                <v:textbox>
                  <w:txbxContent>
                    <w:p w14:paraId="6D99B8E2" w14:textId="77777777" w:rsidR="0013499A" w:rsidRDefault="0013499A" w:rsidP="0013499A">
                      <w:r>
                        <w:rPr>
                          <w:noProof/>
                        </w:rPr>
                        <w:drawing>
                          <wp:inline distT="0" distB="0" distL="0" distR="0" wp14:anchorId="3EBCECC7" wp14:editId="70D45193">
                            <wp:extent cx="4457700" cy="32725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1936" cy="3349096"/>
                                    </a:xfrm>
                                    <a:prstGeom prst="rect">
                                      <a:avLst/>
                                    </a:prstGeom>
                                  </pic:spPr>
                                </pic:pic>
                              </a:graphicData>
                            </a:graphic>
                          </wp:inline>
                        </w:drawing>
                      </w:r>
                    </w:p>
                  </w:txbxContent>
                </v:textbox>
              </v:shape>
            </w:pict>
          </mc:Fallback>
        </mc:AlternateContent>
      </w:r>
      <w:r w:rsidRPr="00D37C60">
        <w:rPr>
          <w:b/>
          <w:u w:val="single"/>
        </w:rPr>
        <w:t>Le produit de coloration (tube de colorant).</w:t>
      </w:r>
    </w:p>
    <w:p w14:paraId="42656457" w14:textId="77777777" w:rsidR="0013499A" w:rsidRPr="00BA42DD" w:rsidRDefault="0013499A" w:rsidP="0013499A">
      <w:pPr>
        <w:ind w:left="360"/>
        <w:jc w:val="both"/>
        <w:rPr>
          <w:b/>
          <w:u w:val="single"/>
        </w:rPr>
      </w:pPr>
    </w:p>
    <w:p w14:paraId="46C73B0A" w14:textId="77777777" w:rsidR="0013499A" w:rsidRDefault="0013499A" w:rsidP="0013499A">
      <w:pPr>
        <w:pStyle w:val="Paragraphedeliste"/>
        <w:jc w:val="both"/>
      </w:pPr>
    </w:p>
    <w:p w14:paraId="6430DBE0" w14:textId="77777777" w:rsidR="0013499A" w:rsidRDefault="0013499A" w:rsidP="0013499A">
      <w:pPr>
        <w:pStyle w:val="Paragraphedeliste"/>
        <w:jc w:val="both"/>
      </w:pPr>
    </w:p>
    <w:p w14:paraId="41701A22" w14:textId="77777777" w:rsidR="0013499A" w:rsidRDefault="0013499A" w:rsidP="0013499A">
      <w:pPr>
        <w:pStyle w:val="Paragraphedeliste"/>
        <w:jc w:val="both"/>
      </w:pPr>
    </w:p>
    <w:p w14:paraId="04A76A90" w14:textId="77777777" w:rsidR="0013499A" w:rsidRDefault="0013499A" w:rsidP="0013499A">
      <w:pPr>
        <w:pStyle w:val="Paragraphedeliste"/>
        <w:jc w:val="both"/>
      </w:pPr>
    </w:p>
    <w:p w14:paraId="25AFD27B" w14:textId="77777777" w:rsidR="0013499A" w:rsidRDefault="0013499A" w:rsidP="0013499A">
      <w:pPr>
        <w:pStyle w:val="Paragraphedeliste"/>
        <w:jc w:val="both"/>
      </w:pPr>
    </w:p>
    <w:p w14:paraId="652A8D0D" w14:textId="77777777" w:rsidR="0013499A" w:rsidRDefault="0013499A" w:rsidP="0013499A">
      <w:pPr>
        <w:pStyle w:val="Paragraphedeliste"/>
        <w:jc w:val="both"/>
      </w:pPr>
    </w:p>
    <w:p w14:paraId="2C7219CB" w14:textId="77777777" w:rsidR="0013499A" w:rsidRDefault="0013499A" w:rsidP="0013499A">
      <w:pPr>
        <w:pStyle w:val="Paragraphedeliste"/>
        <w:jc w:val="both"/>
      </w:pPr>
    </w:p>
    <w:p w14:paraId="30545411" w14:textId="77777777" w:rsidR="0013499A" w:rsidRDefault="0013499A" w:rsidP="0013499A">
      <w:pPr>
        <w:pStyle w:val="Paragraphedeliste"/>
        <w:jc w:val="both"/>
      </w:pPr>
    </w:p>
    <w:p w14:paraId="2E29E96B" w14:textId="77777777" w:rsidR="0013499A" w:rsidRDefault="0013499A" w:rsidP="0013499A">
      <w:pPr>
        <w:pStyle w:val="Paragraphedeliste"/>
        <w:jc w:val="both"/>
      </w:pPr>
    </w:p>
    <w:p w14:paraId="18EC6E2A" w14:textId="77777777" w:rsidR="0013499A" w:rsidRDefault="0013499A" w:rsidP="0013499A">
      <w:pPr>
        <w:pStyle w:val="Paragraphedeliste"/>
        <w:jc w:val="both"/>
      </w:pPr>
    </w:p>
    <w:p w14:paraId="414AEEE4" w14:textId="77777777" w:rsidR="0013499A" w:rsidRDefault="0013499A" w:rsidP="0013499A">
      <w:pPr>
        <w:pStyle w:val="Paragraphedeliste"/>
        <w:jc w:val="both"/>
      </w:pPr>
    </w:p>
    <w:p w14:paraId="72BB6C0E" w14:textId="77777777" w:rsidR="0013499A" w:rsidRDefault="0013499A" w:rsidP="0013499A">
      <w:pPr>
        <w:jc w:val="both"/>
      </w:pPr>
    </w:p>
    <w:p w14:paraId="1B2D3D04" w14:textId="58D5E01A" w:rsidR="0013499A" w:rsidRDefault="0013499A" w:rsidP="0013499A">
      <w:pPr>
        <w:pStyle w:val="Paragraphedeliste"/>
        <w:jc w:val="both"/>
      </w:pPr>
    </w:p>
    <w:p w14:paraId="2003188C" w14:textId="77777777" w:rsidR="0013499A" w:rsidRDefault="0013499A" w:rsidP="0013499A">
      <w:pPr>
        <w:pStyle w:val="Paragraphedeliste"/>
        <w:jc w:val="both"/>
      </w:pPr>
    </w:p>
    <w:p w14:paraId="318A7388" w14:textId="77777777" w:rsidR="0013499A" w:rsidRDefault="0013499A" w:rsidP="0013499A">
      <w:pPr>
        <w:pStyle w:val="Paragraphedeliste"/>
        <w:jc w:val="both"/>
      </w:pPr>
    </w:p>
    <w:p w14:paraId="277F0146" w14:textId="77777777" w:rsidR="0013499A" w:rsidRDefault="0013499A" w:rsidP="0013499A">
      <w:pPr>
        <w:pStyle w:val="Paragraphedeliste"/>
        <w:jc w:val="both"/>
      </w:pPr>
    </w:p>
    <w:p w14:paraId="4E609E3D" w14:textId="77777777" w:rsidR="0013499A" w:rsidRDefault="0013499A" w:rsidP="0013499A">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jc w:val="both"/>
      </w:pPr>
      <w:r>
        <w:t xml:space="preserve">Les précurseurs donnent les hauteurs de ton et les reflets : Ils correspondent à la numérotation des tubes de coloration. </w:t>
      </w:r>
    </w:p>
    <w:p w14:paraId="6BA372C2" w14:textId="77777777" w:rsidR="0013499A" w:rsidRDefault="0013499A" w:rsidP="0013499A">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jc w:val="both"/>
      </w:pPr>
      <w:r>
        <w:t>Exemple 5.45 : 1 précurseur de base 5 et 2 coupleurs de reflets 4 et 5</w:t>
      </w:r>
    </w:p>
    <w:p w14:paraId="78766C31" w14:textId="77777777" w:rsidR="0013499A" w:rsidRDefault="0013499A" w:rsidP="0013499A">
      <w:pPr>
        <w:pStyle w:val="Paragraphedeliste"/>
        <w:jc w:val="both"/>
      </w:pPr>
      <w:r w:rsidRPr="008F3634">
        <w:rPr>
          <w:noProof/>
          <w:lang w:eastAsia="fr-BE"/>
        </w:rPr>
        <w:lastRenderedPageBreak/>
        <w:drawing>
          <wp:inline distT="0" distB="0" distL="0" distR="0" wp14:anchorId="55CF5622" wp14:editId="0E28494C">
            <wp:extent cx="5121153" cy="1789432"/>
            <wp:effectExtent l="19050" t="0" r="3297" b="0"/>
            <wp:docPr id="5" name="Image 1" descr="http://files.colorations-capillaires.webnode.fr/200000896-ab3ddac37e/Tab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olorations-capillaires.webnode.fr/200000896-ab3ddac37e/Tableau.PNG"/>
                    <pic:cNvPicPr>
                      <a:picLocks noChangeAspect="1" noChangeArrowheads="1"/>
                    </pic:cNvPicPr>
                  </pic:nvPicPr>
                  <pic:blipFill>
                    <a:blip r:embed="rId21" cstate="print"/>
                    <a:srcRect/>
                    <a:stretch>
                      <a:fillRect/>
                    </a:stretch>
                  </pic:blipFill>
                  <pic:spPr bwMode="auto">
                    <a:xfrm>
                      <a:off x="0" y="0"/>
                      <a:ext cx="5134233" cy="1794002"/>
                    </a:xfrm>
                    <a:prstGeom prst="rect">
                      <a:avLst/>
                    </a:prstGeom>
                    <a:noFill/>
                    <a:ln w="9525">
                      <a:noFill/>
                      <a:miter lim="800000"/>
                      <a:headEnd/>
                      <a:tailEnd/>
                    </a:ln>
                  </pic:spPr>
                </pic:pic>
              </a:graphicData>
            </a:graphic>
          </wp:inline>
        </w:drawing>
      </w:r>
    </w:p>
    <w:p w14:paraId="72218D68" w14:textId="77777777" w:rsidR="0013499A" w:rsidRDefault="0013499A" w:rsidP="0013499A">
      <w:pPr>
        <w:pStyle w:val="Paragraphedeliste"/>
        <w:jc w:val="both"/>
      </w:pPr>
    </w:p>
    <w:p w14:paraId="0C3AC77F" w14:textId="77777777" w:rsidR="0013499A" w:rsidRPr="00D37C60" w:rsidRDefault="0013499A" w:rsidP="0013499A">
      <w:pPr>
        <w:pStyle w:val="Paragraphedeliste"/>
        <w:numPr>
          <w:ilvl w:val="0"/>
          <w:numId w:val="7"/>
        </w:numPr>
        <w:spacing w:after="200" w:line="276" w:lineRule="auto"/>
        <w:jc w:val="both"/>
        <w:rPr>
          <w:b/>
          <w:u w:val="single"/>
        </w:rPr>
      </w:pPr>
      <w:r w:rsidRPr="00D37C60">
        <w:rPr>
          <w:b/>
          <w:u w:val="single"/>
        </w:rPr>
        <w:t>L’oxydant (oxycrème 10V, 20V, 30V).</w:t>
      </w:r>
    </w:p>
    <w:p w14:paraId="4603F83A" w14:textId="77777777" w:rsidR="0013499A" w:rsidRDefault="0013499A" w:rsidP="0013499A">
      <w:pPr>
        <w:pStyle w:val="Paragraphedeliste"/>
        <w:jc w:val="both"/>
      </w:pPr>
    </w:p>
    <w:p w14:paraId="21569F8A" w14:textId="77777777" w:rsidR="0013499A" w:rsidRDefault="0013499A" w:rsidP="0013499A">
      <w:pPr>
        <w:pStyle w:val="Paragraphedeliste"/>
        <w:numPr>
          <w:ilvl w:val="0"/>
          <w:numId w:val="3"/>
        </w:numPr>
        <w:spacing w:after="200" w:line="276" w:lineRule="auto"/>
        <w:jc w:val="both"/>
      </w:pPr>
      <w:r>
        <w:t>Un excipient sous forme de crème.</w:t>
      </w:r>
    </w:p>
    <w:p w14:paraId="13333C24" w14:textId="77777777" w:rsidR="0013499A" w:rsidRDefault="0013499A" w:rsidP="0013499A">
      <w:pPr>
        <w:pStyle w:val="Paragraphedeliste"/>
        <w:numPr>
          <w:ilvl w:val="0"/>
          <w:numId w:val="3"/>
        </w:numPr>
        <w:spacing w:after="200" w:line="276" w:lineRule="auto"/>
        <w:jc w:val="both"/>
      </w:pPr>
      <w:r>
        <w:t>De l’eau oxygénée (peroxyde d’hydrogène H</w:t>
      </w:r>
      <w:r w:rsidRPr="005C602E">
        <w:rPr>
          <w:vertAlign w:val="subscript"/>
        </w:rPr>
        <w:t>2</w:t>
      </w:r>
      <w:r>
        <w:t>O</w:t>
      </w:r>
      <w:r w:rsidRPr="005C602E">
        <w:rPr>
          <w:vertAlign w:val="subscript"/>
        </w:rPr>
        <w:t>2</w:t>
      </w:r>
      <w:r>
        <w:t>) qui sert d’oxydant pour éclaircir la mélanine et oxyder les précurseurs</w:t>
      </w:r>
    </w:p>
    <w:p w14:paraId="2F96DDBD" w14:textId="77777777" w:rsidR="0013499A" w:rsidRDefault="0013499A" w:rsidP="0013499A">
      <w:pPr>
        <w:pStyle w:val="Paragraphedeliste"/>
        <w:numPr>
          <w:ilvl w:val="0"/>
          <w:numId w:val="3"/>
        </w:numPr>
        <w:spacing w:after="200" w:line="276" w:lineRule="auto"/>
        <w:jc w:val="both"/>
      </w:pPr>
      <w:r>
        <w:t>Un acide (acide tartrique,….) peu agressif qui permet de stabiliser l’eau oxygénée qui a tendance à se décomposer très facilement.</w:t>
      </w:r>
    </w:p>
    <w:p w14:paraId="49C55907" w14:textId="77777777" w:rsidR="0013499A" w:rsidRPr="008F3634" w:rsidRDefault="0013499A" w:rsidP="0013499A">
      <w:pPr>
        <w:pStyle w:val="Paragraphedeliste"/>
        <w:jc w:val="both"/>
      </w:pPr>
    </w:p>
    <w:p w14:paraId="32F53251" w14:textId="77777777" w:rsidR="0013499A" w:rsidRPr="00B41E9C" w:rsidRDefault="0013499A" w:rsidP="0013499A">
      <w:pPr>
        <w:pStyle w:val="Paragraphedeliste"/>
        <w:numPr>
          <w:ilvl w:val="0"/>
          <w:numId w:val="11"/>
        </w:numPr>
        <w:spacing w:after="200" w:line="276" w:lineRule="auto"/>
        <w:jc w:val="both"/>
        <w:rPr>
          <w:u w:val="single"/>
        </w:rPr>
      </w:pPr>
      <w:r w:rsidRPr="00876D7E">
        <w:rPr>
          <w:rFonts w:ascii="Comic Sans MS" w:hAnsi="Comic Sans MS"/>
          <w:u w:val="single"/>
        </w:rPr>
        <w:t xml:space="preserve">Mécanisme chimique. </w:t>
      </w:r>
    </w:p>
    <w:p w14:paraId="03981FED" w14:textId="77777777" w:rsidR="0013499A" w:rsidRDefault="0013499A" w:rsidP="0013499A">
      <w:pPr>
        <w:pStyle w:val="Paragraphedeliste"/>
        <w:jc w:val="both"/>
      </w:pPr>
    </w:p>
    <w:p w14:paraId="7E0D7A0C" w14:textId="77777777" w:rsidR="0013499A" w:rsidRDefault="0013499A" w:rsidP="0013499A">
      <w:pPr>
        <w:pStyle w:val="Paragraphedeliste"/>
        <w:numPr>
          <w:ilvl w:val="0"/>
          <w:numId w:val="8"/>
        </w:numPr>
        <w:spacing w:after="200" w:line="276" w:lineRule="auto"/>
        <w:jc w:val="both"/>
      </w:pPr>
      <w:r w:rsidRPr="00CA626A">
        <w:rPr>
          <w:b/>
        </w:rPr>
        <w:t>La base (ammoniaque</w:t>
      </w:r>
      <w:r>
        <w:rPr>
          <w:b/>
        </w:rPr>
        <w:t xml:space="preserve"> NH</w:t>
      </w:r>
      <w:r>
        <w:rPr>
          <w:b/>
          <w:vertAlign w:val="subscript"/>
        </w:rPr>
        <w:t>4</w:t>
      </w:r>
      <w:r>
        <w:rPr>
          <w:b/>
        </w:rPr>
        <w:t>OH</w:t>
      </w:r>
      <w:r w:rsidRPr="00CA626A">
        <w:rPr>
          <w:b/>
        </w:rPr>
        <w:t>)</w:t>
      </w:r>
      <w:r>
        <w:t xml:space="preserve"> contenue dans le tube de colorant a deux actions :</w:t>
      </w:r>
    </w:p>
    <w:p w14:paraId="66100BFA" w14:textId="77777777" w:rsidR="0013499A" w:rsidRDefault="0013499A" w:rsidP="0013499A">
      <w:pPr>
        <w:pStyle w:val="Paragraphedeliste"/>
        <w:numPr>
          <w:ilvl w:val="0"/>
          <w:numId w:val="3"/>
        </w:numPr>
        <w:spacing w:after="200" w:line="276" w:lineRule="auto"/>
        <w:jc w:val="both"/>
      </w:pPr>
      <w:r>
        <w:t>Elle fait gonfler le cheveu et ouvre les écailles de la cuticule et permet ainsi la pénétration du mélange à l’intérieur du cortex du cheveu.</w:t>
      </w:r>
    </w:p>
    <w:p w14:paraId="10A86C23" w14:textId="77777777" w:rsidR="0013499A" w:rsidRDefault="0013499A" w:rsidP="0013499A">
      <w:pPr>
        <w:pStyle w:val="Paragraphedeliste"/>
        <w:numPr>
          <w:ilvl w:val="0"/>
          <w:numId w:val="3"/>
        </w:numPr>
        <w:spacing w:after="200" w:line="276" w:lineRule="auto"/>
        <w:jc w:val="both"/>
      </w:pPr>
      <w:r>
        <w:t>Elle agit sur l’eau oxygénée qui se décompose en milieu basique.</w:t>
      </w:r>
    </w:p>
    <w:p w14:paraId="284926ED" w14:textId="77777777" w:rsidR="0013499A" w:rsidRDefault="0013499A" w:rsidP="0013499A">
      <w:pPr>
        <w:pStyle w:val="Paragraphedeliste"/>
        <w:jc w:val="both"/>
      </w:pPr>
    </w:p>
    <w:p w14:paraId="19670C05" w14:textId="77777777" w:rsidR="0013499A" w:rsidRDefault="0013499A" w:rsidP="0013499A">
      <w:pPr>
        <w:pStyle w:val="Paragraphedeliste"/>
        <w:numPr>
          <w:ilvl w:val="0"/>
          <w:numId w:val="8"/>
        </w:numPr>
        <w:spacing w:after="200" w:line="276" w:lineRule="auto"/>
        <w:jc w:val="both"/>
      </w:pPr>
      <w:r w:rsidRPr="00CA626A">
        <w:rPr>
          <w:b/>
        </w:rPr>
        <w:t xml:space="preserve">L’oxygène </w:t>
      </w:r>
      <w:r>
        <w:t>libéré par l’eau oxygénée a deux actions :</w:t>
      </w:r>
    </w:p>
    <w:p w14:paraId="2144DEF4" w14:textId="77777777" w:rsidR="0013499A" w:rsidRDefault="0013499A" w:rsidP="0013499A">
      <w:pPr>
        <w:pStyle w:val="Paragraphedeliste"/>
        <w:numPr>
          <w:ilvl w:val="0"/>
          <w:numId w:val="3"/>
        </w:numPr>
        <w:spacing w:after="200" w:line="276" w:lineRule="auto"/>
        <w:jc w:val="both"/>
      </w:pPr>
      <w:r>
        <w:t>Les mélanines sont oxydées et sont éclaircies pendant le temps de pose.</w:t>
      </w:r>
    </w:p>
    <w:p w14:paraId="6A2A06E3" w14:textId="77777777" w:rsidR="0013499A" w:rsidRPr="00BA42DD" w:rsidRDefault="0013499A" w:rsidP="0013499A">
      <w:pPr>
        <w:pStyle w:val="Paragraphedeliste"/>
        <w:numPr>
          <w:ilvl w:val="0"/>
          <w:numId w:val="3"/>
        </w:numPr>
        <w:spacing w:after="200" w:line="276" w:lineRule="auto"/>
        <w:jc w:val="both"/>
      </w:pPr>
      <w:r>
        <w:t>Les précurseurs de colorants sont oxydés et se transforment en colorants dans le cortex pendant le temps de pose.</w:t>
      </w:r>
    </w:p>
    <w:p w14:paraId="695720E8" w14:textId="77777777" w:rsidR="0013499A" w:rsidRDefault="0013499A" w:rsidP="0013499A">
      <w:pPr>
        <w:tabs>
          <w:tab w:val="left" w:pos="4050"/>
        </w:tabs>
      </w:pPr>
      <w:r>
        <w:rPr>
          <w:noProof/>
        </w:rPr>
        <mc:AlternateContent>
          <mc:Choice Requires="wps">
            <w:drawing>
              <wp:anchor distT="0" distB="0" distL="114300" distR="114300" simplePos="0" relativeHeight="251670528" behindDoc="0" locked="0" layoutInCell="1" allowOverlap="1" wp14:anchorId="3A908E26" wp14:editId="56AA21B8">
                <wp:simplePos x="0" y="0"/>
                <wp:positionH relativeFrom="column">
                  <wp:posOffset>120650</wp:posOffset>
                </wp:positionH>
                <wp:positionV relativeFrom="paragraph">
                  <wp:posOffset>10160</wp:posOffset>
                </wp:positionV>
                <wp:extent cx="3771900" cy="2609850"/>
                <wp:effectExtent l="9525" t="8890" r="9525" b="10160"/>
                <wp:wrapNone/>
                <wp:docPr id="5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609850"/>
                        </a:xfrm>
                        <a:prstGeom prst="rect">
                          <a:avLst/>
                        </a:prstGeom>
                        <a:solidFill>
                          <a:srgbClr val="FFFFFF"/>
                        </a:solidFill>
                        <a:ln w="9525">
                          <a:solidFill>
                            <a:srgbClr val="000000"/>
                          </a:solidFill>
                          <a:miter lim="800000"/>
                          <a:headEnd/>
                          <a:tailEnd/>
                        </a:ln>
                      </wps:spPr>
                      <wps:txbx>
                        <w:txbxContent>
                          <w:p w14:paraId="1C4A78F4" w14:textId="77777777" w:rsidR="0013499A" w:rsidRDefault="0013499A" w:rsidP="0013499A">
                            <w:r>
                              <w:rPr>
                                <w:noProof/>
                              </w:rPr>
                              <w:drawing>
                                <wp:inline distT="0" distB="0" distL="0" distR="0" wp14:anchorId="06FC671B" wp14:editId="1C0C3048">
                                  <wp:extent cx="3467100" cy="24849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9737" cy="250121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8E26" id="Text Box 46" o:spid="_x0000_s1031" type="#_x0000_t202" style="position:absolute;margin-left:9.5pt;margin-top:.8pt;width:297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xZLwIAAFo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">
                <v:textbox>
                  <w:txbxContent>
                    <w:p w14:paraId="1C4A78F4" w14:textId="77777777" w:rsidR="0013499A" w:rsidRDefault="0013499A" w:rsidP="0013499A">
                      <w:r>
                        <w:rPr>
                          <w:noProof/>
                        </w:rPr>
                        <w:drawing>
                          <wp:inline distT="0" distB="0" distL="0" distR="0" wp14:anchorId="06FC671B" wp14:editId="1C0C3048">
                            <wp:extent cx="3467100" cy="24849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9737" cy="2501217"/>
                                    </a:xfrm>
                                    <a:prstGeom prst="rect">
                                      <a:avLst/>
                                    </a:prstGeom>
                                  </pic:spPr>
                                </pic:pic>
                              </a:graphicData>
                            </a:graphic>
                          </wp:inline>
                        </w:drawing>
                      </w:r>
                    </w:p>
                  </w:txbxContent>
                </v:textbox>
              </v:shape>
            </w:pict>
          </mc:Fallback>
        </mc:AlternateContent>
      </w:r>
    </w:p>
    <w:p w14:paraId="4E965A71" w14:textId="77777777" w:rsidR="0013499A" w:rsidRPr="00BA42DD" w:rsidRDefault="0013499A" w:rsidP="0013499A"/>
    <w:p w14:paraId="79188C0C" w14:textId="77777777" w:rsidR="0013499A" w:rsidRPr="00BA42DD" w:rsidRDefault="0013499A" w:rsidP="0013499A"/>
    <w:p w14:paraId="3DC190E3" w14:textId="77777777" w:rsidR="0013499A" w:rsidRPr="00BA42DD" w:rsidRDefault="0013499A" w:rsidP="0013499A"/>
    <w:p w14:paraId="45E016ED" w14:textId="77777777" w:rsidR="0013499A" w:rsidRPr="00BA42DD" w:rsidRDefault="0013499A" w:rsidP="0013499A"/>
    <w:p w14:paraId="40DC605C" w14:textId="77777777" w:rsidR="0013499A" w:rsidRPr="00BA42DD" w:rsidRDefault="0013499A" w:rsidP="0013499A"/>
    <w:p w14:paraId="6169703A" w14:textId="77777777" w:rsidR="0013499A" w:rsidRPr="00BA42DD" w:rsidRDefault="0013499A" w:rsidP="0013499A"/>
    <w:p w14:paraId="250353DD" w14:textId="77777777" w:rsidR="0013499A" w:rsidRPr="00BA42DD" w:rsidRDefault="0013499A" w:rsidP="0013499A"/>
    <w:p w14:paraId="0BB50341" w14:textId="31D167D6" w:rsidR="0013499A" w:rsidRDefault="0013499A" w:rsidP="0013499A"/>
    <w:p w14:paraId="49894054" w14:textId="77777777" w:rsidR="0013499A" w:rsidRPr="00BA42DD" w:rsidRDefault="0013499A" w:rsidP="0013499A"/>
    <w:p w14:paraId="3A4A9068" w14:textId="77777777" w:rsidR="0013499A" w:rsidRDefault="0013499A" w:rsidP="0013499A">
      <w:pPr>
        <w:pStyle w:val="Paragraphedeliste"/>
        <w:numPr>
          <w:ilvl w:val="0"/>
          <w:numId w:val="8"/>
        </w:numPr>
        <w:spacing w:after="200" w:line="276" w:lineRule="auto"/>
        <w:jc w:val="both"/>
      </w:pPr>
      <w:r w:rsidRPr="00B41E9C">
        <w:rPr>
          <w:b/>
        </w:rPr>
        <w:lastRenderedPageBreak/>
        <w:t>Le shampoing post-coloration</w:t>
      </w:r>
      <w:r>
        <w:t xml:space="preserve"> a trois actions :</w:t>
      </w:r>
    </w:p>
    <w:p w14:paraId="5992BDAC" w14:textId="77777777" w:rsidR="0013499A" w:rsidRDefault="0013499A" w:rsidP="0013499A">
      <w:pPr>
        <w:pStyle w:val="Paragraphedeliste"/>
        <w:numPr>
          <w:ilvl w:val="0"/>
          <w:numId w:val="3"/>
        </w:numPr>
        <w:spacing w:after="200" w:line="276" w:lineRule="auto"/>
        <w:jc w:val="both"/>
      </w:pPr>
      <w:r>
        <w:t>Il élimine l’excès de colorants.</w:t>
      </w:r>
    </w:p>
    <w:p w14:paraId="6D834BCB" w14:textId="77777777" w:rsidR="0013499A" w:rsidRDefault="0013499A" w:rsidP="0013499A">
      <w:pPr>
        <w:pStyle w:val="Paragraphedeliste"/>
        <w:numPr>
          <w:ilvl w:val="0"/>
          <w:numId w:val="3"/>
        </w:numPr>
        <w:spacing w:after="200" w:line="276" w:lineRule="auto"/>
        <w:jc w:val="both"/>
      </w:pPr>
      <w:r>
        <w:t>Il neutralise les restes d’ammoniaque.</w:t>
      </w:r>
    </w:p>
    <w:p w14:paraId="60FFA28E" w14:textId="77777777" w:rsidR="0013499A" w:rsidRDefault="0013499A" w:rsidP="0013499A">
      <w:pPr>
        <w:pStyle w:val="Paragraphedeliste"/>
        <w:numPr>
          <w:ilvl w:val="0"/>
          <w:numId w:val="3"/>
        </w:numPr>
        <w:spacing w:after="200" w:line="276" w:lineRule="auto"/>
        <w:jc w:val="both"/>
      </w:pPr>
      <w:r>
        <w:t>Il referme les écailles de la cuticule.</w:t>
      </w:r>
    </w:p>
    <w:p w14:paraId="4A0C0C82" w14:textId="77777777" w:rsidR="0013499A" w:rsidRDefault="0013499A" w:rsidP="0013499A">
      <w:pPr>
        <w:ind w:firstLine="708"/>
      </w:pPr>
      <w:r>
        <w:t xml:space="preserve">Le shampoing post-coloration doit donc être </w:t>
      </w:r>
      <w:r w:rsidRPr="00B41E9C">
        <w:rPr>
          <w:b/>
        </w:rPr>
        <w:t>acide</w:t>
      </w:r>
      <w:r>
        <w:t xml:space="preserve"> et </w:t>
      </w:r>
      <w:r w:rsidRPr="00B41E9C">
        <w:rPr>
          <w:b/>
        </w:rPr>
        <w:t>réducteur</w:t>
      </w:r>
      <w:r>
        <w:rPr>
          <w:b/>
        </w:rPr>
        <w:t>.</w:t>
      </w:r>
    </w:p>
    <w:p w14:paraId="4B48B8C8" w14:textId="77777777" w:rsidR="0013499A" w:rsidRPr="00BA42DD" w:rsidRDefault="0013499A" w:rsidP="0013499A">
      <w:pPr>
        <w:tabs>
          <w:tab w:val="left" w:pos="780"/>
        </w:tabs>
        <w:sectPr w:rsidR="0013499A" w:rsidRPr="00BA42DD" w:rsidSect="00B434F0">
          <w:headerReference w:type="default" r:id="rId23"/>
          <w:footerReference w:type="default" r:id="rId24"/>
          <w:pgSz w:w="11900" w:h="16840"/>
          <w:pgMar w:top="1120" w:right="980" w:bottom="1000" w:left="1100" w:header="624" w:footer="680" w:gutter="0"/>
          <w:cols w:space="720"/>
          <w:docGrid w:linePitch="299"/>
        </w:sectPr>
      </w:pPr>
      <w:r>
        <w:rPr>
          <w:noProof/>
        </w:rPr>
        <mc:AlternateContent>
          <mc:Choice Requires="wps">
            <w:drawing>
              <wp:anchor distT="0" distB="0" distL="114300" distR="114300" simplePos="0" relativeHeight="251679744" behindDoc="0" locked="0" layoutInCell="1" allowOverlap="1" wp14:anchorId="57DC687C" wp14:editId="3DA13251">
                <wp:simplePos x="0" y="0"/>
                <wp:positionH relativeFrom="column">
                  <wp:posOffset>196850</wp:posOffset>
                </wp:positionH>
                <wp:positionV relativeFrom="paragraph">
                  <wp:posOffset>3449320</wp:posOffset>
                </wp:positionV>
                <wp:extent cx="4533900" cy="3314700"/>
                <wp:effectExtent l="9525" t="9525" r="9525" b="9525"/>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314700"/>
                        </a:xfrm>
                        <a:prstGeom prst="rect">
                          <a:avLst/>
                        </a:prstGeom>
                        <a:solidFill>
                          <a:srgbClr val="FFFFFF"/>
                        </a:solidFill>
                        <a:ln w="9525">
                          <a:solidFill>
                            <a:srgbClr val="000000"/>
                          </a:solidFill>
                          <a:miter lim="800000"/>
                          <a:headEnd/>
                          <a:tailEnd/>
                        </a:ln>
                      </wps:spPr>
                      <wps:txbx>
                        <w:txbxContent>
                          <w:p w14:paraId="1AA4F9D9" w14:textId="77777777" w:rsidR="0013499A" w:rsidRDefault="0013499A" w:rsidP="0013499A">
                            <w:r>
                              <w:rPr>
                                <w:noProof/>
                              </w:rPr>
                              <w:drawing>
                                <wp:inline distT="0" distB="0" distL="0" distR="0" wp14:anchorId="31772740" wp14:editId="432980D1">
                                  <wp:extent cx="4460875" cy="321373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60875" cy="32137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C687C" id="Text Box 56" o:spid="_x0000_s1032" type="#_x0000_t202" style="position:absolute;margin-left:15.5pt;margin-top:271.6pt;width:357pt;height:26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">
                <v:textbox>
                  <w:txbxContent>
                    <w:p w14:paraId="1AA4F9D9" w14:textId="77777777" w:rsidR="0013499A" w:rsidRDefault="0013499A" w:rsidP="0013499A">
                      <w:r>
                        <w:rPr>
                          <w:noProof/>
                        </w:rPr>
                        <w:drawing>
                          <wp:inline distT="0" distB="0" distL="0" distR="0" wp14:anchorId="31772740" wp14:editId="432980D1">
                            <wp:extent cx="4460875" cy="321373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60875" cy="321373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C141C06" wp14:editId="5A8400C6">
                <wp:simplePos x="0" y="0"/>
                <wp:positionH relativeFrom="column">
                  <wp:posOffset>44450</wp:posOffset>
                </wp:positionH>
                <wp:positionV relativeFrom="paragraph">
                  <wp:posOffset>106045</wp:posOffset>
                </wp:positionV>
                <wp:extent cx="4343400" cy="3105150"/>
                <wp:effectExtent l="9525" t="9525" r="9525" b="9525"/>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105150"/>
                        </a:xfrm>
                        <a:prstGeom prst="rect">
                          <a:avLst/>
                        </a:prstGeom>
                        <a:solidFill>
                          <a:srgbClr val="FFFFFF"/>
                        </a:solidFill>
                        <a:ln w="9525">
                          <a:solidFill>
                            <a:srgbClr val="000000"/>
                          </a:solidFill>
                          <a:miter lim="800000"/>
                          <a:headEnd/>
                          <a:tailEnd/>
                        </a:ln>
                      </wps:spPr>
                      <wps:txbx>
                        <w:txbxContent>
                          <w:p w14:paraId="2A3F9F1B" w14:textId="77777777" w:rsidR="0013499A" w:rsidRDefault="0013499A" w:rsidP="0013499A">
                            <w:r>
                              <w:rPr>
                                <w:noProof/>
                              </w:rPr>
                              <w:drawing>
                                <wp:inline distT="0" distB="0" distL="0" distR="0" wp14:anchorId="3262363E" wp14:editId="7CC7C428">
                                  <wp:extent cx="4133850" cy="30041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33850" cy="30041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41C06" id="Text Box 55" o:spid="_x0000_s1033" type="#_x0000_t202" style="position:absolute;margin-left:3.5pt;margin-top:8.35pt;width:342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">
                <v:textbox>
                  <w:txbxContent>
                    <w:p w14:paraId="2A3F9F1B" w14:textId="77777777" w:rsidR="0013499A" w:rsidRDefault="0013499A" w:rsidP="0013499A">
                      <w:r>
                        <w:rPr>
                          <w:noProof/>
                        </w:rPr>
                        <w:drawing>
                          <wp:inline distT="0" distB="0" distL="0" distR="0" wp14:anchorId="3262363E" wp14:editId="7CC7C428">
                            <wp:extent cx="4133850" cy="30041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33850" cy="3004185"/>
                                    </a:xfrm>
                                    <a:prstGeom prst="rect">
                                      <a:avLst/>
                                    </a:prstGeom>
                                  </pic:spPr>
                                </pic:pic>
                              </a:graphicData>
                            </a:graphic>
                          </wp:inline>
                        </w:drawing>
                      </w:r>
                    </w:p>
                  </w:txbxContent>
                </v:textbox>
              </v:shape>
            </w:pict>
          </mc:Fallback>
        </mc:AlternateContent>
      </w:r>
      <w:r>
        <w:tab/>
      </w:r>
    </w:p>
    <w:tbl>
      <w:tblPr>
        <w:tblStyle w:val="TableNormal"/>
        <w:tblW w:w="0" w:type="auto"/>
        <w:tblInd w:w="115" w:type="dxa"/>
        <w:tblLayout w:type="fixed"/>
        <w:tblLook w:val="01E0" w:firstRow="1" w:lastRow="1" w:firstColumn="1" w:lastColumn="1" w:noHBand="0" w:noVBand="0"/>
      </w:tblPr>
      <w:tblGrid>
        <w:gridCol w:w="4831"/>
        <w:gridCol w:w="4834"/>
      </w:tblGrid>
      <w:tr w:rsidR="0013499A" w14:paraId="29A53DD2" w14:textId="77777777" w:rsidTr="002C2350">
        <w:trPr>
          <w:trHeight w:hRule="exact" w:val="566"/>
        </w:trPr>
        <w:tc>
          <w:tcPr>
            <w:tcW w:w="4831" w:type="dxa"/>
            <w:tcBorders>
              <w:top w:val="single" w:sz="4" w:space="0" w:color="000000"/>
              <w:left w:val="single" w:sz="4" w:space="0" w:color="000000"/>
              <w:bottom w:val="single" w:sz="4" w:space="0" w:color="000000"/>
              <w:right w:val="single" w:sz="4" w:space="0" w:color="000000"/>
            </w:tcBorders>
            <w:shd w:val="clear" w:color="auto" w:fill="F3F3F3"/>
          </w:tcPr>
          <w:p w14:paraId="3FE5BD87" w14:textId="77777777" w:rsidR="0013499A" w:rsidRDefault="0013499A" w:rsidP="002C2350">
            <w:pPr>
              <w:pStyle w:val="TableParagraph"/>
              <w:spacing w:before="52"/>
              <w:ind w:left="729" w:right="510"/>
              <w:rPr>
                <w:rFonts w:ascii="Courier New" w:eastAsia="Courier New" w:hAnsi="Courier New" w:cs="Courier New"/>
                <w:sz w:val="28"/>
                <w:szCs w:val="28"/>
              </w:rPr>
            </w:pPr>
            <w:r>
              <w:rPr>
                <w:rFonts w:ascii="Courier New"/>
                <w:b/>
                <w:color w:val="007F7F"/>
                <w:sz w:val="28"/>
              </w:rPr>
              <w:lastRenderedPageBreak/>
              <w:t>Etapes de</w:t>
            </w:r>
            <w:r>
              <w:rPr>
                <w:rFonts w:ascii="Courier New"/>
                <w:b/>
                <w:color w:val="007F7F"/>
                <w:spacing w:val="-9"/>
                <w:sz w:val="28"/>
              </w:rPr>
              <w:t xml:space="preserve"> </w:t>
            </w:r>
            <w:r>
              <w:rPr>
                <w:rFonts w:ascii="Courier New"/>
                <w:b/>
                <w:color w:val="007F7F"/>
                <w:sz w:val="28"/>
              </w:rPr>
              <w:t>coloration</w:t>
            </w:r>
          </w:p>
        </w:tc>
        <w:tc>
          <w:tcPr>
            <w:tcW w:w="4834" w:type="dxa"/>
            <w:tcBorders>
              <w:top w:val="single" w:sz="4" w:space="0" w:color="000000"/>
              <w:left w:val="single" w:sz="4" w:space="0" w:color="000000"/>
              <w:bottom w:val="single" w:sz="4" w:space="0" w:color="000000"/>
              <w:right w:val="single" w:sz="4" w:space="0" w:color="000000"/>
            </w:tcBorders>
            <w:shd w:val="clear" w:color="auto" w:fill="F3F3F3"/>
          </w:tcPr>
          <w:p w14:paraId="6BA4BAF5" w14:textId="77777777" w:rsidR="0013499A" w:rsidRDefault="0013499A" w:rsidP="002C2350">
            <w:pPr>
              <w:pStyle w:val="TableParagraph"/>
              <w:spacing w:before="52"/>
              <w:ind w:left="216" w:right="215"/>
              <w:jc w:val="center"/>
              <w:rPr>
                <w:rFonts w:ascii="Courier New" w:eastAsia="Courier New" w:hAnsi="Courier New" w:cs="Courier New"/>
                <w:sz w:val="28"/>
                <w:szCs w:val="28"/>
              </w:rPr>
            </w:pPr>
            <w:r>
              <w:rPr>
                <w:rFonts w:ascii="Courier New"/>
                <w:b/>
                <w:color w:val="007F7F"/>
                <w:sz w:val="28"/>
              </w:rPr>
              <w:t>Illustration</w:t>
            </w:r>
          </w:p>
        </w:tc>
      </w:tr>
      <w:tr w:rsidR="0013499A" w14:paraId="010F69EE" w14:textId="77777777" w:rsidTr="002C2350">
        <w:trPr>
          <w:trHeight w:hRule="exact" w:val="2423"/>
        </w:trPr>
        <w:tc>
          <w:tcPr>
            <w:tcW w:w="4831" w:type="dxa"/>
            <w:tcBorders>
              <w:top w:val="single" w:sz="4" w:space="0" w:color="000000"/>
              <w:left w:val="single" w:sz="4" w:space="0" w:color="000000"/>
              <w:bottom w:val="single" w:sz="4" w:space="0" w:color="000000"/>
              <w:right w:val="single" w:sz="4" w:space="0" w:color="000000"/>
            </w:tcBorders>
          </w:tcPr>
          <w:p w14:paraId="43415BA9" w14:textId="77777777" w:rsidR="0013499A" w:rsidRDefault="0013499A" w:rsidP="002C2350">
            <w:pPr>
              <w:pStyle w:val="TableParagraph"/>
              <w:ind w:left="103" w:right="510"/>
              <w:rPr>
                <w:rFonts w:ascii="Courier New" w:eastAsia="Courier New" w:hAnsi="Courier New" w:cs="Courier New"/>
                <w:sz w:val="24"/>
                <w:szCs w:val="24"/>
              </w:rPr>
            </w:pPr>
            <w:r>
              <w:rPr>
                <w:rFonts w:ascii="Courier New" w:hAnsi="Courier New"/>
                <w:color w:val="FF0000"/>
                <w:sz w:val="24"/>
                <w:u w:val="single" w:color="FF0000"/>
              </w:rPr>
              <w:t>1ère</w:t>
            </w:r>
            <w:r>
              <w:rPr>
                <w:rFonts w:ascii="Courier New" w:hAnsi="Courier New"/>
                <w:color w:val="FF0000"/>
                <w:spacing w:val="-1"/>
                <w:sz w:val="24"/>
                <w:u w:val="single" w:color="FF0000"/>
              </w:rPr>
              <w:t xml:space="preserve"> </w:t>
            </w:r>
            <w:r>
              <w:rPr>
                <w:rFonts w:ascii="Courier New" w:hAnsi="Courier New"/>
                <w:color w:val="FF0000"/>
                <w:sz w:val="24"/>
                <w:u w:val="single" w:color="FF0000"/>
              </w:rPr>
              <w:t>étape</w:t>
            </w:r>
          </w:p>
          <w:p w14:paraId="3D6628FA" w14:textId="77777777" w:rsidR="0013499A" w:rsidRPr="00A439BC" w:rsidRDefault="0013499A" w:rsidP="002C2350">
            <w:pPr>
              <w:pStyle w:val="TableParagraph"/>
              <w:spacing w:before="104"/>
              <w:ind w:left="103" w:right="816"/>
              <w:rPr>
                <w:rFonts w:ascii="Times New Roman" w:eastAsia="Times New Roman" w:hAnsi="Times New Roman" w:cs="Times New Roman"/>
                <w:sz w:val="20"/>
                <w:szCs w:val="20"/>
              </w:rPr>
            </w:pPr>
            <w:r w:rsidRPr="00A439BC">
              <w:rPr>
                <w:rFonts w:ascii="Times New Roman" w:eastAsia="Times New Roman" w:hAnsi="Times New Roman" w:cs="Times New Roman"/>
                <w:sz w:val="20"/>
                <w:szCs w:val="20"/>
              </w:rPr>
              <w:t>La cuticule n’autorise pas le passage des pigments colorants qui sont de grosses molécules</w:t>
            </w:r>
            <w:r w:rsidRPr="00A439BC">
              <w:rPr>
                <w:rFonts w:ascii="Times New Roman" w:eastAsia="Times New Roman" w:hAnsi="Times New Roman" w:cs="Times New Roman"/>
                <w:spacing w:val="-3"/>
                <w:sz w:val="20"/>
                <w:szCs w:val="20"/>
              </w:rPr>
              <w:t xml:space="preserve"> </w:t>
            </w:r>
            <w:r w:rsidRPr="00A439BC">
              <w:rPr>
                <w:rFonts w:ascii="Times New Roman" w:eastAsia="Times New Roman" w:hAnsi="Times New Roman" w:cs="Times New Roman"/>
                <w:sz w:val="20"/>
                <w:szCs w:val="20"/>
              </w:rPr>
              <w:t>;</w:t>
            </w:r>
          </w:p>
          <w:p w14:paraId="133EDCB5" w14:textId="77777777" w:rsidR="0013499A" w:rsidRDefault="0013499A" w:rsidP="002C2350">
            <w:pPr>
              <w:pStyle w:val="TableParagraph"/>
              <w:spacing w:before="41"/>
              <w:ind w:left="103" w:right="510"/>
              <w:rPr>
                <w:rFonts w:ascii="Times New Roman" w:eastAsia="Times New Roman" w:hAnsi="Times New Roman" w:cs="Times New Roman"/>
                <w:sz w:val="24"/>
                <w:szCs w:val="24"/>
              </w:rPr>
            </w:pPr>
            <w:r w:rsidRPr="00A439BC">
              <w:rPr>
                <w:rFonts w:ascii="Times New Roman" w:eastAsia="Times New Roman" w:hAnsi="Times New Roman" w:cs="Times New Roman"/>
                <w:sz w:val="20"/>
                <w:szCs w:val="20"/>
              </w:rPr>
              <w:t>Le cheveu est imprégné d’une solution contenant l’agent alcalin, les précurseurs de coloration et l’agent</w:t>
            </w:r>
            <w:r w:rsidRPr="00A439BC">
              <w:rPr>
                <w:rFonts w:ascii="Times New Roman" w:eastAsia="Times New Roman" w:hAnsi="Times New Roman" w:cs="Times New Roman"/>
                <w:spacing w:val="-8"/>
                <w:sz w:val="20"/>
                <w:szCs w:val="20"/>
              </w:rPr>
              <w:t xml:space="preserve"> </w:t>
            </w:r>
            <w:r w:rsidRPr="00A439BC">
              <w:rPr>
                <w:rFonts w:ascii="Times New Roman" w:eastAsia="Times New Roman" w:hAnsi="Times New Roman" w:cs="Times New Roman"/>
                <w:sz w:val="20"/>
                <w:szCs w:val="20"/>
              </w:rPr>
              <w:t>oxydant.</w:t>
            </w:r>
          </w:p>
        </w:tc>
        <w:tc>
          <w:tcPr>
            <w:tcW w:w="4834" w:type="dxa"/>
            <w:tcBorders>
              <w:top w:val="single" w:sz="4" w:space="0" w:color="000000"/>
              <w:left w:val="single" w:sz="4" w:space="0" w:color="000000"/>
              <w:bottom w:val="single" w:sz="4" w:space="0" w:color="000000"/>
              <w:right w:val="single" w:sz="4" w:space="0" w:color="000000"/>
            </w:tcBorders>
          </w:tcPr>
          <w:p w14:paraId="6DA5D615" w14:textId="77777777" w:rsidR="0013499A" w:rsidRDefault="0013499A" w:rsidP="002C2350">
            <w:pPr>
              <w:pStyle w:val="TableParagraph"/>
              <w:ind w:left="84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BE" w:eastAsia="fr-BE"/>
              </w:rPr>
              <w:drawing>
                <wp:inline distT="0" distB="0" distL="0" distR="0" wp14:anchorId="151E89AB" wp14:editId="4F942183">
                  <wp:extent cx="1543050" cy="1176561"/>
                  <wp:effectExtent l="0" t="0" r="0" b="0"/>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27" cstate="print"/>
                          <a:stretch>
                            <a:fillRect/>
                          </a:stretch>
                        </pic:blipFill>
                        <pic:spPr>
                          <a:xfrm>
                            <a:off x="0" y="0"/>
                            <a:ext cx="1550744" cy="1182428"/>
                          </a:xfrm>
                          <a:prstGeom prst="rect">
                            <a:avLst/>
                          </a:prstGeom>
                        </pic:spPr>
                      </pic:pic>
                    </a:graphicData>
                  </a:graphic>
                </wp:inline>
              </w:drawing>
            </w:r>
          </w:p>
          <w:p w14:paraId="0E12C4AA" w14:textId="77777777" w:rsidR="0013499A" w:rsidRDefault="0013499A" w:rsidP="002C2350">
            <w:pPr>
              <w:pStyle w:val="TableParagraph"/>
              <w:ind w:left="216" w:right="216"/>
              <w:jc w:val="center"/>
              <w:rPr>
                <w:rFonts w:ascii="Times New Roman" w:eastAsia="Times New Roman" w:hAnsi="Times New Roman" w:cs="Times New Roman"/>
                <w:sz w:val="24"/>
                <w:szCs w:val="24"/>
              </w:rPr>
            </w:pPr>
            <w:r>
              <w:rPr>
                <w:rFonts w:ascii="Times New Roman" w:hAnsi="Times New Roman"/>
                <w:color w:val="007F00"/>
                <w:sz w:val="24"/>
                <w:u w:val="single" w:color="007F00"/>
              </w:rPr>
              <w:t>Cuticule fermée, Couleur naturelle du</w:t>
            </w:r>
            <w:r>
              <w:rPr>
                <w:rFonts w:ascii="Times New Roman" w:hAnsi="Times New Roman"/>
                <w:color w:val="007F00"/>
                <w:spacing w:val="-10"/>
                <w:sz w:val="24"/>
                <w:u w:val="single" w:color="007F00"/>
              </w:rPr>
              <w:t xml:space="preserve"> </w:t>
            </w:r>
            <w:r>
              <w:rPr>
                <w:rFonts w:ascii="Times New Roman" w:hAnsi="Times New Roman"/>
                <w:color w:val="007F00"/>
                <w:sz w:val="24"/>
                <w:u w:val="single" w:color="007F00"/>
              </w:rPr>
              <w:t>cheveu</w:t>
            </w:r>
          </w:p>
        </w:tc>
      </w:tr>
      <w:tr w:rsidR="0013499A" w14:paraId="35DA8D0D" w14:textId="77777777" w:rsidTr="002C2350">
        <w:trPr>
          <w:trHeight w:hRule="exact" w:val="7092"/>
        </w:trPr>
        <w:tc>
          <w:tcPr>
            <w:tcW w:w="4831" w:type="dxa"/>
            <w:tcBorders>
              <w:top w:val="single" w:sz="4" w:space="0" w:color="000000"/>
              <w:left w:val="single" w:sz="4" w:space="0" w:color="000000"/>
              <w:bottom w:val="single" w:sz="4" w:space="0" w:color="000000"/>
              <w:right w:val="single" w:sz="4" w:space="0" w:color="000000"/>
            </w:tcBorders>
          </w:tcPr>
          <w:p w14:paraId="475F7D77" w14:textId="77777777" w:rsidR="0013499A" w:rsidRDefault="0013499A" w:rsidP="002C2350">
            <w:pPr>
              <w:pStyle w:val="TableParagraph"/>
              <w:ind w:left="103" w:right="510"/>
              <w:rPr>
                <w:rFonts w:ascii="Courier New" w:eastAsia="Courier New" w:hAnsi="Courier New" w:cs="Courier New"/>
                <w:sz w:val="24"/>
                <w:szCs w:val="24"/>
              </w:rPr>
            </w:pPr>
            <w:r>
              <w:rPr>
                <w:rFonts w:ascii="Courier New" w:hAnsi="Courier New"/>
                <w:color w:val="FF0000"/>
                <w:sz w:val="24"/>
                <w:u w:val="single" w:color="FF0000"/>
              </w:rPr>
              <w:t>2ème</w:t>
            </w:r>
            <w:r>
              <w:rPr>
                <w:rFonts w:ascii="Courier New" w:hAnsi="Courier New"/>
                <w:color w:val="FF0000"/>
                <w:spacing w:val="-1"/>
                <w:sz w:val="24"/>
                <w:u w:val="single" w:color="FF0000"/>
              </w:rPr>
              <w:t xml:space="preserve"> </w:t>
            </w:r>
            <w:r>
              <w:rPr>
                <w:rFonts w:ascii="Courier New" w:hAnsi="Courier New"/>
                <w:color w:val="FF0000"/>
                <w:sz w:val="24"/>
                <w:u w:val="single" w:color="FF0000"/>
              </w:rPr>
              <w:t>étape</w:t>
            </w:r>
          </w:p>
          <w:p w14:paraId="355D2C4D" w14:textId="77777777" w:rsidR="0013499A" w:rsidRPr="00A439BC" w:rsidRDefault="0013499A" w:rsidP="002C2350">
            <w:pPr>
              <w:pStyle w:val="TableParagraph"/>
              <w:spacing w:before="66"/>
              <w:ind w:left="103" w:right="103"/>
              <w:rPr>
                <w:rFonts w:ascii="Times New Roman" w:eastAsia="Times New Roman" w:hAnsi="Times New Roman" w:cs="Times New Roman"/>
                <w:sz w:val="20"/>
                <w:szCs w:val="20"/>
              </w:rPr>
            </w:pPr>
            <w:r w:rsidRPr="00A439BC">
              <w:rPr>
                <w:rFonts w:ascii="Times New Roman" w:eastAsia="Times New Roman" w:hAnsi="Times New Roman" w:cs="Times New Roman"/>
                <w:sz w:val="20"/>
                <w:szCs w:val="20"/>
              </w:rPr>
              <w:t>. L’agent alcalin et l’eau rompent les liaisons ioniques, gonflent la tige et écartent les écailles. Les précurseurs traversent alors la cuticule et se déposent dans le cortex</w:t>
            </w:r>
            <w:r w:rsidRPr="00A439BC">
              <w:rPr>
                <w:rFonts w:ascii="Times New Roman" w:eastAsia="Times New Roman" w:hAnsi="Times New Roman" w:cs="Times New Roman"/>
                <w:spacing w:val="-3"/>
                <w:sz w:val="20"/>
                <w:szCs w:val="20"/>
              </w:rPr>
              <w:t xml:space="preserve"> </w:t>
            </w:r>
            <w:r w:rsidRPr="00A439BC">
              <w:rPr>
                <w:rFonts w:ascii="Times New Roman" w:eastAsia="Times New Roman" w:hAnsi="Times New Roman" w:cs="Times New Roman"/>
                <w:sz w:val="20"/>
                <w:szCs w:val="20"/>
              </w:rPr>
              <w:t>;</w:t>
            </w:r>
          </w:p>
          <w:p w14:paraId="527964C2" w14:textId="77777777" w:rsidR="0013499A" w:rsidRPr="00A439BC" w:rsidRDefault="0013499A" w:rsidP="002C2350">
            <w:pPr>
              <w:pStyle w:val="TableParagraph"/>
              <w:spacing w:before="38"/>
              <w:ind w:left="103" w:right="103"/>
              <w:rPr>
                <w:rFonts w:ascii="Times New Roman" w:eastAsia="Times New Roman" w:hAnsi="Times New Roman" w:cs="Times New Roman"/>
                <w:sz w:val="20"/>
                <w:szCs w:val="20"/>
              </w:rPr>
            </w:pPr>
            <w:r w:rsidRPr="00A439BC">
              <w:rPr>
                <w:rFonts w:ascii="Times New Roman" w:eastAsia="Times New Roman" w:hAnsi="Times New Roman" w:cs="Times New Roman"/>
                <w:sz w:val="20"/>
                <w:szCs w:val="20"/>
              </w:rPr>
              <w:t>. L’oxygène naissant est libéré par la réaction entre l’agent alcalin et le peroxyde</w:t>
            </w:r>
            <w:r w:rsidRPr="00A439BC">
              <w:rPr>
                <w:rFonts w:ascii="Times New Roman" w:eastAsia="Times New Roman" w:hAnsi="Times New Roman" w:cs="Times New Roman"/>
                <w:spacing w:val="-12"/>
                <w:sz w:val="20"/>
                <w:szCs w:val="20"/>
              </w:rPr>
              <w:t xml:space="preserve"> </w:t>
            </w:r>
            <w:r w:rsidRPr="00A439BC">
              <w:rPr>
                <w:rFonts w:ascii="Times New Roman" w:eastAsia="Times New Roman" w:hAnsi="Times New Roman" w:cs="Times New Roman"/>
                <w:sz w:val="20"/>
                <w:szCs w:val="20"/>
              </w:rPr>
              <w:t>d’hydrogène</w:t>
            </w:r>
          </w:p>
          <w:p w14:paraId="161B37B4" w14:textId="77777777" w:rsidR="0013499A" w:rsidRDefault="0013499A" w:rsidP="002C2350">
            <w:pPr>
              <w:pStyle w:val="TableParagraph"/>
              <w:tabs>
                <w:tab w:val="left" w:pos="2530"/>
              </w:tabs>
              <w:spacing w:before="87" w:line="264" w:lineRule="auto"/>
              <w:ind w:left="283" w:right="1083" w:firstLine="42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00D687DE" wp14:editId="41270AFE">
                      <wp:simplePos x="0" y="0"/>
                      <wp:positionH relativeFrom="column">
                        <wp:posOffset>970280</wp:posOffset>
                      </wp:positionH>
                      <wp:positionV relativeFrom="paragraph">
                        <wp:posOffset>424815</wp:posOffset>
                      </wp:positionV>
                      <wp:extent cx="547370" cy="112395"/>
                      <wp:effectExtent l="0" t="0" r="0" b="4445"/>
                      <wp:wrapNone/>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D385B" w14:textId="77777777" w:rsidR="0013499A" w:rsidRDefault="0013499A" w:rsidP="001349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87DE" id="Text Box 40" o:spid="_x0000_s1034" type="#_x0000_t202" style="position:absolute;left:0;text-align:left;margin-left:76.4pt;margin-top:33.45pt;width:43.1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" stroked="f">
                      <v:textbox>
                        <w:txbxContent>
                          <w:p w14:paraId="16BD385B" w14:textId="77777777" w:rsidR="0013499A" w:rsidRDefault="0013499A" w:rsidP="0013499A"/>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1DD86B9" wp14:editId="7A861AFB">
                      <wp:simplePos x="0" y="0"/>
                      <wp:positionH relativeFrom="column">
                        <wp:posOffset>1184910</wp:posOffset>
                      </wp:positionH>
                      <wp:positionV relativeFrom="paragraph">
                        <wp:posOffset>360680</wp:posOffset>
                      </wp:positionV>
                      <wp:extent cx="309245" cy="0"/>
                      <wp:effectExtent l="5080" t="57150" r="19050" b="57150"/>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25635" id="AutoShape 38" o:spid="_x0000_s1026" type="#_x0000_t32" style="position:absolute;margin-left:93.3pt;margin-top:28.4pt;width:24.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&#1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05C5FCBC" wp14:editId="177D5AFE">
                      <wp:simplePos x="0" y="0"/>
                      <wp:positionH relativeFrom="column">
                        <wp:posOffset>913130</wp:posOffset>
                      </wp:positionH>
                      <wp:positionV relativeFrom="paragraph">
                        <wp:posOffset>170180</wp:posOffset>
                      </wp:positionV>
                      <wp:extent cx="504825" cy="0"/>
                      <wp:effectExtent l="9525" t="57150" r="19050" b="57150"/>
                      <wp:wrapNone/>
                      <wp:docPr id="53"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8E976" id="AutoShape 37" o:spid="_x0000_s1026" type="#_x0000_t32" style="position:absolute;margin-left:71.9pt;margin-top:13.4pt;width:39.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">
                      <v:stroke endarrow="block"/>
                    </v:shape>
                  </w:pict>
                </mc:Fallback>
              </mc:AlternateContent>
            </w:r>
            <w:r>
              <w:rPr>
                <w:noProof/>
              </w:rPr>
              <mc:AlternateContent>
                <mc:Choice Requires="wpg">
                  <w:drawing>
                    <wp:anchor distT="0" distB="0" distL="114300" distR="114300" simplePos="0" relativeHeight="251660288" behindDoc="1" locked="0" layoutInCell="1" allowOverlap="1" wp14:anchorId="3F187992" wp14:editId="28FCB1D4">
                      <wp:simplePos x="0" y="0"/>
                      <wp:positionH relativeFrom="page">
                        <wp:posOffset>1184910</wp:posOffset>
                      </wp:positionH>
                      <wp:positionV relativeFrom="page">
                        <wp:posOffset>1635760</wp:posOffset>
                      </wp:positionV>
                      <wp:extent cx="332740" cy="99060"/>
                      <wp:effectExtent l="5080" t="1270" r="5080" b="4445"/>
                      <wp:wrapNone/>
                      <wp:docPr id="4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99060"/>
                                <a:chOff x="2858" y="7010"/>
                                <a:chExt cx="524" cy="156"/>
                              </a:xfrm>
                            </wpg:grpSpPr>
                            <wps:wsp>
                              <wps:cNvPr id="45" name="Freeform 15"/>
                              <wps:cNvSpPr>
                                <a:spLocks/>
                              </wps:cNvSpPr>
                              <wps:spPr bwMode="auto">
                                <a:xfrm>
                                  <a:off x="2858" y="7010"/>
                                  <a:ext cx="524" cy="156"/>
                                </a:xfrm>
                                <a:custGeom>
                                  <a:avLst/>
                                  <a:gdLst>
                                    <a:gd name="T0" fmla="+- 0 3352 2858"/>
                                    <a:gd name="T1" fmla="*/ T0 w 524"/>
                                    <a:gd name="T2" fmla="+- 0 7088 7010"/>
                                    <a:gd name="T3" fmla="*/ 7088 h 156"/>
                                    <a:gd name="T4" fmla="+- 0 3242 2858"/>
                                    <a:gd name="T5" fmla="*/ T4 w 524"/>
                                    <a:gd name="T6" fmla="+- 0 7152 7010"/>
                                    <a:gd name="T7" fmla="*/ 7152 h 156"/>
                                    <a:gd name="T8" fmla="+- 0 3240 2858"/>
                                    <a:gd name="T9" fmla="*/ T8 w 524"/>
                                    <a:gd name="T10" fmla="+- 0 7154 7010"/>
                                    <a:gd name="T11" fmla="*/ 7154 h 156"/>
                                    <a:gd name="T12" fmla="+- 0 3238 2858"/>
                                    <a:gd name="T13" fmla="*/ T12 w 524"/>
                                    <a:gd name="T14" fmla="+- 0 7159 7010"/>
                                    <a:gd name="T15" fmla="*/ 7159 h 156"/>
                                    <a:gd name="T16" fmla="+- 0 3240 2858"/>
                                    <a:gd name="T17" fmla="*/ T16 w 524"/>
                                    <a:gd name="T18" fmla="+- 0 7162 7010"/>
                                    <a:gd name="T19" fmla="*/ 7162 h 156"/>
                                    <a:gd name="T20" fmla="+- 0 3242 2858"/>
                                    <a:gd name="T21" fmla="*/ T20 w 524"/>
                                    <a:gd name="T22" fmla="+- 0 7166 7010"/>
                                    <a:gd name="T23" fmla="*/ 7166 h 156"/>
                                    <a:gd name="T24" fmla="+- 0 3247 2858"/>
                                    <a:gd name="T25" fmla="*/ T24 w 524"/>
                                    <a:gd name="T26" fmla="+- 0 7166 7010"/>
                                    <a:gd name="T27" fmla="*/ 7166 h 156"/>
                                    <a:gd name="T28" fmla="+- 0 3250 2858"/>
                                    <a:gd name="T29" fmla="*/ T28 w 524"/>
                                    <a:gd name="T30" fmla="+- 0 7164 7010"/>
                                    <a:gd name="T31" fmla="*/ 7164 h 156"/>
                                    <a:gd name="T32" fmla="+- 0 3369 2858"/>
                                    <a:gd name="T33" fmla="*/ T32 w 524"/>
                                    <a:gd name="T34" fmla="+- 0 7094 7010"/>
                                    <a:gd name="T35" fmla="*/ 7094 h 156"/>
                                    <a:gd name="T36" fmla="+- 0 3362 2858"/>
                                    <a:gd name="T37" fmla="*/ T36 w 524"/>
                                    <a:gd name="T38" fmla="+- 0 7094 7010"/>
                                    <a:gd name="T39" fmla="*/ 7094 h 156"/>
                                    <a:gd name="T40" fmla="+- 0 3352 2858"/>
                                    <a:gd name="T41" fmla="*/ T40 w 524"/>
                                    <a:gd name="T42" fmla="+- 0 7088 7010"/>
                                    <a:gd name="T43" fmla="*/ 708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4" h="156">
                                      <a:moveTo>
                                        <a:pt x="494" y="78"/>
                                      </a:moveTo>
                                      <a:lnTo>
                                        <a:pt x="384" y="142"/>
                                      </a:lnTo>
                                      <a:lnTo>
                                        <a:pt x="382" y="144"/>
                                      </a:lnTo>
                                      <a:lnTo>
                                        <a:pt x="380" y="149"/>
                                      </a:lnTo>
                                      <a:lnTo>
                                        <a:pt x="382" y="152"/>
                                      </a:lnTo>
                                      <a:lnTo>
                                        <a:pt x="384" y="156"/>
                                      </a:lnTo>
                                      <a:lnTo>
                                        <a:pt x="389" y="156"/>
                                      </a:lnTo>
                                      <a:lnTo>
                                        <a:pt x="392" y="154"/>
                                      </a:lnTo>
                                      <a:lnTo>
                                        <a:pt x="511" y="84"/>
                                      </a:lnTo>
                                      <a:lnTo>
                                        <a:pt x="504" y="84"/>
                                      </a:lnTo>
                                      <a:lnTo>
                                        <a:pt x="494"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
                              <wps:cNvSpPr>
                                <a:spLocks/>
                              </wps:cNvSpPr>
                              <wps:spPr bwMode="auto">
                                <a:xfrm>
                                  <a:off x="2858" y="7010"/>
                                  <a:ext cx="524" cy="156"/>
                                </a:xfrm>
                                <a:custGeom>
                                  <a:avLst/>
                                  <a:gdLst>
                                    <a:gd name="T0" fmla="+- 0 3338 2858"/>
                                    <a:gd name="T1" fmla="*/ T0 w 524"/>
                                    <a:gd name="T2" fmla="+- 0 7080 7010"/>
                                    <a:gd name="T3" fmla="*/ 7080 h 156"/>
                                    <a:gd name="T4" fmla="+- 0 2863 2858"/>
                                    <a:gd name="T5" fmla="*/ T4 w 524"/>
                                    <a:gd name="T6" fmla="+- 0 7080 7010"/>
                                    <a:gd name="T7" fmla="*/ 7080 h 156"/>
                                    <a:gd name="T8" fmla="+- 0 2858 2858"/>
                                    <a:gd name="T9" fmla="*/ T8 w 524"/>
                                    <a:gd name="T10" fmla="+- 0 7085 7010"/>
                                    <a:gd name="T11" fmla="*/ 7085 h 156"/>
                                    <a:gd name="T12" fmla="+- 0 2858 2858"/>
                                    <a:gd name="T13" fmla="*/ T12 w 524"/>
                                    <a:gd name="T14" fmla="+- 0 7092 7010"/>
                                    <a:gd name="T15" fmla="*/ 7092 h 156"/>
                                    <a:gd name="T16" fmla="+- 0 2863 2858"/>
                                    <a:gd name="T17" fmla="*/ T16 w 524"/>
                                    <a:gd name="T18" fmla="+- 0 7094 7010"/>
                                    <a:gd name="T19" fmla="*/ 7094 h 156"/>
                                    <a:gd name="T20" fmla="+- 0 3342 2858"/>
                                    <a:gd name="T21" fmla="*/ T20 w 524"/>
                                    <a:gd name="T22" fmla="+- 0 7094 7010"/>
                                    <a:gd name="T23" fmla="*/ 7094 h 156"/>
                                    <a:gd name="T24" fmla="+- 0 3352 2858"/>
                                    <a:gd name="T25" fmla="*/ T24 w 524"/>
                                    <a:gd name="T26" fmla="+- 0 7088 7010"/>
                                    <a:gd name="T27" fmla="*/ 7088 h 156"/>
                                    <a:gd name="T28" fmla="+- 0 3338 2858"/>
                                    <a:gd name="T29" fmla="*/ T28 w 524"/>
                                    <a:gd name="T30" fmla="+- 0 7080 7010"/>
                                    <a:gd name="T31" fmla="*/ 7080 h 1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4" h="156">
                                      <a:moveTo>
                                        <a:pt x="480" y="70"/>
                                      </a:moveTo>
                                      <a:lnTo>
                                        <a:pt x="5" y="70"/>
                                      </a:lnTo>
                                      <a:lnTo>
                                        <a:pt x="0" y="75"/>
                                      </a:lnTo>
                                      <a:lnTo>
                                        <a:pt x="0" y="82"/>
                                      </a:lnTo>
                                      <a:lnTo>
                                        <a:pt x="5" y="84"/>
                                      </a:lnTo>
                                      <a:lnTo>
                                        <a:pt x="484" y="84"/>
                                      </a:lnTo>
                                      <a:lnTo>
                                        <a:pt x="494" y="78"/>
                                      </a:lnTo>
                                      <a:lnTo>
                                        <a:pt x="48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7"/>
                              <wps:cNvSpPr>
                                <a:spLocks/>
                              </wps:cNvSpPr>
                              <wps:spPr bwMode="auto">
                                <a:xfrm>
                                  <a:off x="2858" y="7010"/>
                                  <a:ext cx="524" cy="156"/>
                                </a:xfrm>
                                <a:custGeom>
                                  <a:avLst/>
                                  <a:gdLst>
                                    <a:gd name="T0" fmla="+- 0 3362 2858"/>
                                    <a:gd name="T1" fmla="*/ T0 w 524"/>
                                    <a:gd name="T2" fmla="+- 0 7082 7010"/>
                                    <a:gd name="T3" fmla="*/ 7082 h 156"/>
                                    <a:gd name="T4" fmla="+- 0 3352 2858"/>
                                    <a:gd name="T5" fmla="*/ T4 w 524"/>
                                    <a:gd name="T6" fmla="+- 0 7088 7010"/>
                                    <a:gd name="T7" fmla="*/ 7088 h 156"/>
                                    <a:gd name="T8" fmla="+- 0 3362 2858"/>
                                    <a:gd name="T9" fmla="*/ T8 w 524"/>
                                    <a:gd name="T10" fmla="+- 0 7094 7010"/>
                                    <a:gd name="T11" fmla="*/ 7094 h 156"/>
                                    <a:gd name="T12" fmla="+- 0 3362 2858"/>
                                    <a:gd name="T13" fmla="*/ T12 w 524"/>
                                    <a:gd name="T14" fmla="+- 0 7082 7010"/>
                                    <a:gd name="T15" fmla="*/ 7082 h 156"/>
                                  </a:gdLst>
                                  <a:ahLst/>
                                  <a:cxnLst>
                                    <a:cxn ang="0">
                                      <a:pos x="T1" y="T3"/>
                                    </a:cxn>
                                    <a:cxn ang="0">
                                      <a:pos x="T5" y="T7"/>
                                    </a:cxn>
                                    <a:cxn ang="0">
                                      <a:pos x="T9" y="T11"/>
                                    </a:cxn>
                                    <a:cxn ang="0">
                                      <a:pos x="T13" y="T15"/>
                                    </a:cxn>
                                  </a:cxnLst>
                                  <a:rect l="0" t="0" r="r" b="b"/>
                                  <a:pathLst>
                                    <a:path w="524" h="156">
                                      <a:moveTo>
                                        <a:pt x="504" y="72"/>
                                      </a:moveTo>
                                      <a:lnTo>
                                        <a:pt x="494" y="78"/>
                                      </a:lnTo>
                                      <a:lnTo>
                                        <a:pt x="504" y="84"/>
                                      </a:lnTo>
                                      <a:lnTo>
                                        <a:pt x="50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8"/>
                              <wps:cNvSpPr>
                                <a:spLocks/>
                              </wps:cNvSpPr>
                              <wps:spPr bwMode="auto">
                                <a:xfrm>
                                  <a:off x="2858" y="7010"/>
                                  <a:ext cx="524" cy="156"/>
                                </a:xfrm>
                                <a:custGeom>
                                  <a:avLst/>
                                  <a:gdLst>
                                    <a:gd name="T0" fmla="+- 0 3373 2858"/>
                                    <a:gd name="T1" fmla="*/ T0 w 524"/>
                                    <a:gd name="T2" fmla="+- 0 7082 7010"/>
                                    <a:gd name="T3" fmla="*/ 7082 h 156"/>
                                    <a:gd name="T4" fmla="+- 0 3362 2858"/>
                                    <a:gd name="T5" fmla="*/ T4 w 524"/>
                                    <a:gd name="T6" fmla="+- 0 7082 7010"/>
                                    <a:gd name="T7" fmla="*/ 7082 h 156"/>
                                    <a:gd name="T8" fmla="+- 0 3362 2858"/>
                                    <a:gd name="T9" fmla="*/ T8 w 524"/>
                                    <a:gd name="T10" fmla="+- 0 7094 7010"/>
                                    <a:gd name="T11" fmla="*/ 7094 h 156"/>
                                    <a:gd name="T12" fmla="+- 0 3369 2858"/>
                                    <a:gd name="T13" fmla="*/ T12 w 524"/>
                                    <a:gd name="T14" fmla="+- 0 7094 7010"/>
                                    <a:gd name="T15" fmla="*/ 7094 h 156"/>
                                    <a:gd name="T16" fmla="+- 0 3374 2858"/>
                                    <a:gd name="T17" fmla="*/ T16 w 524"/>
                                    <a:gd name="T18" fmla="+- 0 7091 7010"/>
                                    <a:gd name="T19" fmla="*/ 7091 h 156"/>
                                    <a:gd name="T20" fmla="+- 0 3374 2858"/>
                                    <a:gd name="T21" fmla="*/ T20 w 524"/>
                                    <a:gd name="T22" fmla="+- 0 7085 7010"/>
                                    <a:gd name="T23" fmla="*/ 7085 h 156"/>
                                    <a:gd name="T24" fmla="+- 0 3373 2858"/>
                                    <a:gd name="T25" fmla="*/ T24 w 524"/>
                                    <a:gd name="T26" fmla="+- 0 7082 7010"/>
                                    <a:gd name="T27" fmla="*/ 7082 h 156"/>
                                  </a:gdLst>
                                  <a:ahLst/>
                                  <a:cxnLst>
                                    <a:cxn ang="0">
                                      <a:pos x="T1" y="T3"/>
                                    </a:cxn>
                                    <a:cxn ang="0">
                                      <a:pos x="T5" y="T7"/>
                                    </a:cxn>
                                    <a:cxn ang="0">
                                      <a:pos x="T9" y="T11"/>
                                    </a:cxn>
                                    <a:cxn ang="0">
                                      <a:pos x="T13" y="T15"/>
                                    </a:cxn>
                                    <a:cxn ang="0">
                                      <a:pos x="T17" y="T19"/>
                                    </a:cxn>
                                    <a:cxn ang="0">
                                      <a:pos x="T21" y="T23"/>
                                    </a:cxn>
                                    <a:cxn ang="0">
                                      <a:pos x="T25" y="T27"/>
                                    </a:cxn>
                                  </a:cxnLst>
                                  <a:rect l="0" t="0" r="r" b="b"/>
                                  <a:pathLst>
                                    <a:path w="524" h="156">
                                      <a:moveTo>
                                        <a:pt x="515" y="72"/>
                                      </a:moveTo>
                                      <a:lnTo>
                                        <a:pt x="504" y="72"/>
                                      </a:lnTo>
                                      <a:lnTo>
                                        <a:pt x="504" y="84"/>
                                      </a:lnTo>
                                      <a:lnTo>
                                        <a:pt x="511" y="84"/>
                                      </a:lnTo>
                                      <a:lnTo>
                                        <a:pt x="516" y="81"/>
                                      </a:lnTo>
                                      <a:lnTo>
                                        <a:pt x="516" y="75"/>
                                      </a:lnTo>
                                      <a:lnTo>
                                        <a:pt x="515"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2858" y="7010"/>
                                  <a:ext cx="524" cy="156"/>
                                </a:xfrm>
                                <a:custGeom>
                                  <a:avLst/>
                                  <a:gdLst>
                                    <a:gd name="T0" fmla="+- 0 3374 2858"/>
                                    <a:gd name="T1" fmla="*/ T0 w 524"/>
                                    <a:gd name="T2" fmla="+- 0 7091 7010"/>
                                    <a:gd name="T3" fmla="*/ 7091 h 156"/>
                                    <a:gd name="T4" fmla="+- 0 3369 2858"/>
                                    <a:gd name="T5" fmla="*/ T4 w 524"/>
                                    <a:gd name="T6" fmla="+- 0 7094 7010"/>
                                    <a:gd name="T7" fmla="*/ 7094 h 156"/>
                                    <a:gd name="T8" fmla="+- 0 3372 2858"/>
                                    <a:gd name="T9" fmla="*/ T8 w 524"/>
                                    <a:gd name="T10" fmla="+- 0 7094 7010"/>
                                    <a:gd name="T11" fmla="*/ 7094 h 156"/>
                                    <a:gd name="T12" fmla="+- 0 3374 2858"/>
                                    <a:gd name="T13" fmla="*/ T12 w 524"/>
                                    <a:gd name="T14" fmla="+- 0 7092 7010"/>
                                    <a:gd name="T15" fmla="*/ 7092 h 156"/>
                                    <a:gd name="T16" fmla="+- 0 3374 2858"/>
                                    <a:gd name="T17" fmla="*/ T16 w 524"/>
                                    <a:gd name="T18" fmla="+- 0 7091 7010"/>
                                    <a:gd name="T19" fmla="*/ 7091 h 156"/>
                                  </a:gdLst>
                                  <a:ahLst/>
                                  <a:cxnLst>
                                    <a:cxn ang="0">
                                      <a:pos x="T1" y="T3"/>
                                    </a:cxn>
                                    <a:cxn ang="0">
                                      <a:pos x="T5" y="T7"/>
                                    </a:cxn>
                                    <a:cxn ang="0">
                                      <a:pos x="T9" y="T11"/>
                                    </a:cxn>
                                    <a:cxn ang="0">
                                      <a:pos x="T13" y="T15"/>
                                    </a:cxn>
                                    <a:cxn ang="0">
                                      <a:pos x="T17" y="T19"/>
                                    </a:cxn>
                                  </a:cxnLst>
                                  <a:rect l="0" t="0" r="r" b="b"/>
                                  <a:pathLst>
                                    <a:path w="524" h="156">
                                      <a:moveTo>
                                        <a:pt x="516" y="81"/>
                                      </a:moveTo>
                                      <a:lnTo>
                                        <a:pt x="511" y="84"/>
                                      </a:lnTo>
                                      <a:lnTo>
                                        <a:pt x="514" y="84"/>
                                      </a:lnTo>
                                      <a:lnTo>
                                        <a:pt x="516" y="82"/>
                                      </a:lnTo>
                                      <a:lnTo>
                                        <a:pt x="516"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0"/>
                              <wps:cNvSpPr>
                                <a:spLocks/>
                              </wps:cNvSpPr>
                              <wps:spPr bwMode="auto">
                                <a:xfrm>
                                  <a:off x="2858" y="7010"/>
                                  <a:ext cx="524" cy="156"/>
                                </a:xfrm>
                                <a:custGeom>
                                  <a:avLst/>
                                  <a:gdLst>
                                    <a:gd name="T0" fmla="+- 0 3373 2858"/>
                                    <a:gd name="T1" fmla="*/ T0 w 524"/>
                                    <a:gd name="T2" fmla="+- 0 7082 7010"/>
                                    <a:gd name="T3" fmla="*/ 7082 h 156"/>
                                    <a:gd name="T4" fmla="+- 0 3374 2858"/>
                                    <a:gd name="T5" fmla="*/ T4 w 524"/>
                                    <a:gd name="T6" fmla="+- 0 7085 7010"/>
                                    <a:gd name="T7" fmla="*/ 7085 h 156"/>
                                    <a:gd name="T8" fmla="+- 0 3374 2858"/>
                                    <a:gd name="T9" fmla="*/ T8 w 524"/>
                                    <a:gd name="T10" fmla="+- 0 7091 7010"/>
                                    <a:gd name="T11" fmla="*/ 7091 h 156"/>
                                    <a:gd name="T12" fmla="+- 0 3382 2858"/>
                                    <a:gd name="T13" fmla="*/ T12 w 524"/>
                                    <a:gd name="T14" fmla="+- 0 7087 7010"/>
                                    <a:gd name="T15" fmla="*/ 7087 h 156"/>
                                    <a:gd name="T16" fmla="+- 0 3373 2858"/>
                                    <a:gd name="T17" fmla="*/ T16 w 524"/>
                                    <a:gd name="T18" fmla="+- 0 7082 7010"/>
                                    <a:gd name="T19" fmla="*/ 7082 h 156"/>
                                  </a:gdLst>
                                  <a:ahLst/>
                                  <a:cxnLst>
                                    <a:cxn ang="0">
                                      <a:pos x="T1" y="T3"/>
                                    </a:cxn>
                                    <a:cxn ang="0">
                                      <a:pos x="T5" y="T7"/>
                                    </a:cxn>
                                    <a:cxn ang="0">
                                      <a:pos x="T9" y="T11"/>
                                    </a:cxn>
                                    <a:cxn ang="0">
                                      <a:pos x="T13" y="T15"/>
                                    </a:cxn>
                                    <a:cxn ang="0">
                                      <a:pos x="T17" y="T19"/>
                                    </a:cxn>
                                  </a:cxnLst>
                                  <a:rect l="0" t="0" r="r" b="b"/>
                                  <a:pathLst>
                                    <a:path w="524" h="156">
                                      <a:moveTo>
                                        <a:pt x="515" y="72"/>
                                      </a:moveTo>
                                      <a:lnTo>
                                        <a:pt x="516" y="75"/>
                                      </a:lnTo>
                                      <a:lnTo>
                                        <a:pt x="516" y="81"/>
                                      </a:lnTo>
                                      <a:lnTo>
                                        <a:pt x="524" y="77"/>
                                      </a:lnTo>
                                      <a:lnTo>
                                        <a:pt x="515"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1"/>
                              <wps:cNvSpPr>
                                <a:spLocks/>
                              </wps:cNvSpPr>
                              <wps:spPr bwMode="auto">
                                <a:xfrm>
                                  <a:off x="2858" y="7010"/>
                                  <a:ext cx="524" cy="156"/>
                                </a:xfrm>
                                <a:custGeom>
                                  <a:avLst/>
                                  <a:gdLst>
                                    <a:gd name="T0" fmla="+- 0 3250 2858"/>
                                    <a:gd name="T1" fmla="*/ T0 w 524"/>
                                    <a:gd name="T2" fmla="+- 0 7010 7010"/>
                                    <a:gd name="T3" fmla="*/ 7010 h 156"/>
                                    <a:gd name="T4" fmla="+- 0 3242 2858"/>
                                    <a:gd name="T5" fmla="*/ T4 w 524"/>
                                    <a:gd name="T6" fmla="+- 0 7010 7010"/>
                                    <a:gd name="T7" fmla="*/ 7010 h 156"/>
                                    <a:gd name="T8" fmla="+- 0 3240 2858"/>
                                    <a:gd name="T9" fmla="*/ T8 w 524"/>
                                    <a:gd name="T10" fmla="+- 0 7015 7010"/>
                                    <a:gd name="T11" fmla="*/ 7015 h 156"/>
                                    <a:gd name="T12" fmla="+- 0 3238 2858"/>
                                    <a:gd name="T13" fmla="*/ T12 w 524"/>
                                    <a:gd name="T14" fmla="+- 0 7018 7010"/>
                                    <a:gd name="T15" fmla="*/ 7018 h 156"/>
                                    <a:gd name="T16" fmla="+- 0 3240 2858"/>
                                    <a:gd name="T17" fmla="*/ T16 w 524"/>
                                    <a:gd name="T18" fmla="+- 0 7022 7010"/>
                                    <a:gd name="T19" fmla="*/ 7022 h 156"/>
                                    <a:gd name="T20" fmla="+- 0 3242 2858"/>
                                    <a:gd name="T21" fmla="*/ T20 w 524"/>
                                    <a:gd name="T22" fmla="+- 0 7025 7010"/>
                                    <a:gd name="T23" fmla="*/ 7025 h 156"/>
                                    <a:gd name="T24" fmla="+- 0 3352 2858"/>
                                    <a:gd name="T25" fmla="*/ T24 w 524"/>
                                    <a:gd name="T26" fmla="+- 0 7088 7010"/>
                                    <a:gd name="T27" fmla="*/ 7088 h 156"/>
                                    <a:gd name="T28" fmla="+- 0 3362 2858"/>
                                    <a:gd name="T29" fmla="*/ T28 w 524"/>
                                    <a:gd name="T30" fmla="+- 0 7082 7010"/>
                                    <a:gd name="T31" fmla="*/ 7082 h 156"/>
                                    <a:gd name="T32" fmla="+- 0 3373 2858"/>
                                    <a:gd name="T33" fmla="*/ T32 w 524"/>
                                    <a:gd name="T34" fmla="+- 0 7082 7010"/>
                                    <a:gd name="T35" fmla="*/ 7082 h 156"/>
                                    <a:gd name="T36" fmla="+- 0 3250 2858"/>
                                    <a:gd name="T37" fmla="*/ T36 w 524"/>
                                    <a:gd name="T38" fmla="+- 0 7010 7010"/>
                                    <a:gd name="T39" fmla="*/ 7010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4" h="156">
                                      <a:moveTo>
                                        <a:pt x="392" y="0"/>
                                      </a:moveTo>
                                      <a:lnTo>
                                        <a:pt x="384" y="0"/>
                                      </a:lnTo>
                                      <a:lnTo>
                                        <a:pt x="382" y="5"/>
                                      </a:lnTo>
                                      <a:lnTo>
                                        <a:pt x="380" y="8"/>
                                      </a:lnTo>
                                      <a:lnTo>
                                        <a:pt x="382" y="12"/>
                                      </a:lnTo>
                                      <a:lnTo>
                                        <a:pt x="384" y="15"/>
                                      </a:lnTo>
                                      <a:lnTo>
                                        <a:pt x="494" y="78"/>
                                      </a:lnTo>
                                      <a:lnTo>
                                        <a:pt x="504" y="72"/>
                                      </a:lnTo>
                                      <a:lnTo>
                                        <a:pt x="515" y="72"/>
                                      </a:lnTo>
                                      <a:lnTo>
                                        <a:pt x="3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2"/>
                              <wps:cNvSpPr>
                                <a:spLocks/>
                              </wps:cNvSpPr>
                              <wps:spPr bwMode="auto">
                                <a:xfrm>
                                  <a:off x="2858" y="7010"/>
                                  <a:ext cx="524" cy="156"/>
                                </a:xfrm>
                                <a:custGeom>
                                  <a:avLst/>
                                  <a:gdLst>
                                    <a:gd name="T0" fmla="+- 0 3372 2858"/>
                                    <a:gd name="T1" fmla="*/ T0 w 524"/>
                                    <a:gd name="T2" fmla="+- 0 7080 7010"/>
                                    <a:gd name="T3" fmla="*/ 7080 h 156"/>
                                    <a:gd name="T4" fmla="+- 0 3369 2858"/>
                                    <a:gd name="T5" fmla="*/ T4 w 524"/>
                                    <a:gd name="T6" fmla="+- 0 7080 7010"/>
                                    <a:gd name="T7" fmla="*/ 7080 h 156"/>
                                    <a:gd name="T8" fmla="+- 0 3373 2858"/>
                                    <a:gd name="T9" fmla="*/ T8 w 524"/>
                                    <a:gd name="T10" fmla="+- 0 7082 7010"/>
                                    <a:gd name="T11" fmla="*/ 7082 h 156"/>
                                    <a:gd name="T12" fmla="+- 0 3372 2858"/>
                                    <a:gd name="T13" fmla="*/ T12 w 524"/>
                                    <a:gd name="T14" fmla="+- 0 7080 7010"/>
                                    <a:gd name="T15" fmla="*/ 7080 h 156"/>
                                  </a:gdLst>
                                  <a:ahLst/>
                                  <a:cxnLst>
                                    <a:cxn ang="0">
                                      <a:pos x="T1" y="T3"/>
                                    </a:cxn>
                                    <a:cxn ang="0">
                                      <a:pos x="T5" y="T7"/>
                                    </a:cxn>
                                    <a:cxn ang="0">
                                      <a:pos x="T9" y="T11"/>
                                    </a:cxn>
                                    <a:cxn ang="0">
                                      <a:pos x="T13" y="T15"/>
                                    </a:cxn>
                                  </a:cxnLst>
                                  <a:rect l="0" t="0" r="r" b="b"/>
                                  <a:pathLst>
                                    <a:path w="524" h="156">
                                      <a:moveTo>
                                        <a:pt x="514" y="70"/>
                                      </a:moveTo>
                                      <a:lnTo>
                                        <a:pt x="511" y="70"/>
                                      </a:lnTo>
                                      <a:lnTo>
                                        <a:pt x="515" y="72"/>
                                      </a:lnTo>
                                      <a:lnTo>
                                        <a:pt x="514"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40A0E" id="Group 14" o:spid="_x0000_s1026" style="position:absolute;margin-left:93.3pt;margin-top:128.8pt;width:26.2pt;height:7.8pt;z-index:-251656192;mso-position-horizontal-relative:page;mso-position-vertical-relative:page" coordorigin="2858,7010" coordsize="52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">
                      <v:shape id="Freeform 15" o:spid="_x0000_s1027" style="position:absolute;left:2858;top:7010;width:524;height:156;visibility:visible;mso-wrap-style:square;v-text-anchor:top" coordsize="5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" path="m494,78l384,142r-2,2l380,149r2,3l384,156r5,l392,154,511,84r-7,l494,78xe" fillcolor="black" stroked="f">
                        <v:path arrowok="t" o:connecttype="custom" o:connectlocs="494,7088;384,7152;382,7154;380,7159;382,7162;384,7166;389,7166;392,7164;511,7094;504,7094;494,7088" o:connectangles="0,0,0,0,0,0,0,0,0,0,0"/>
                      </v:shape>
                      <v:shape id="Freeform 16" o:spid="_x0000_s1028" style="position:absolute;left:2858;top:7010;width:524;height:156;visibility:visible;mso-wrap-style:square;v-text-anchor:top" coordsize="5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" path="m480,70l5,70,,75r,7l5,84r479,l494,78,480,70xe" fillcolor="black" stroked="f">
                        <v:path arrowok="t" o:connecttype="custom" o:connectlocs="480,7080;5,7080;0,7085;0,7092;5,7094;484,7094;494,7088;480,7080" o:connectangles="0,0,0,0,0,0,0,0"/>
                      </v:shape>
                      <v:shape id="Freeform 17" o:spid="_x0000_s1029" style="position:absolute;left:2858;top:7010;width:524;height:156;visibility:visible;mso-wrap-style:square;v-text-anchor:top" coordsize="5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" path="m504,72r-10,6l504,84r,-12xe" fillcolor="black" stroked="f">
                        <v:path arrowok="t" o:connecttype="custom" o:connectlocs="504,7082;494,7088;504,7094;504,7082" o:connectangles="0,0,0,0"/>
                      </v:shape>
                      <v:shape id="Freeform 18" o:spid="_x0000_s1030" style="position:absolute;left:2858;top:7010;width:524;height:156;visibility:visible;mso-wrap-style:square;v-text-anchor:top" coordsize="5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" path="m515,72r-11,l504,84r7,l516,81r,-6l515,72xe" fillcolor="black" stroked="f">
                        <v:path arrowok="t" o:connecttype="custom" o:connectlocs="515,7082;504,7082;504,7094;511,7094;516,7091;516,7085;515,7082" o:connectangles="0,0,0,0,0,0,0"/>
                      </v:shape>
                      <v:shape id="Freeform 19" o:spid="_x0000_s1031" style="position:absolute;left:2858;top:7010;width:524;height:156;visibility:visible;mso-wrap-style:square;v-text-anchor:top" coordsize="5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" path="m516,81r-5,3l514,84r2,-2l516,81xe" fillcolor="black" stroked="f">
                        <v:path arrowok="t" o:connecttype="custom" o:connectlocs="516,7091;511,7094;514,7094;516,7092;516,7091" o:connectangles="0,0,0,0,0"/>
                      </v:shape>
                      <v:shape id="Freeform 20" o:spid="_x0000_s1032" style="position:absolute;left:2858;top:7010;width:524;height:156;visibility:visible;mso-wrap-style:square;v-text-anchor:top" coordsize="5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" path="m515,72r1,3l516,81r8,-4l515,72xe" fillcolor="black" stroked="f">
                        <v:path arrowok="t" o:connecttype="custom" o:connectlocs="515,7082;516,7085;516,7091;524,7087;515,7082" o:connectangles="0,0,0,0,0"/>
                      </v:shape>
                      <v:shape id="Freeform 21" o:spid="_x0000_s1033" style="position:absolute;left:2858;top:7010;width:524;height:156;visibility:visible;mso-wrap-style:square;v-text-anchor:top" coordsize="5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" path="m392,r-8,l382,5r-2,3l382,12r2,3l494,78r10,-6l515,72,392,xe" fillcolor="black" stroked="f">
                        <v:path arrowok="t" o:connecttype="custom" o:connectlocs="392,7010;384,7010;382,7015;380,7018;382,7022;384,7025;494,7088;504,7082;515,7082;392,7010" o:connectangles="0,0,0,0,0,0,0,0,0,0"/>
                      </v:shape>
                      <v:shape id="Freeform 22" o:spid="_x0000_s1034" style="position:absolute;left:2858;top:7010;width:524;height:156;visibility:visible;mso-wrap-style:square;v-text-anchor:top" coordsize="5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" path="m514,70r-3,l515,72r-1,-2xe" fillcolor="black" stroked="f">
                        <v:path arrowok="t" o:connecttype="custom" o:connectlocs="514,7080;511,7080;515,7082;514,7080" o:connectangles="0,0,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013ED90D" wp14:editId="631982B0">
                      <wp:simplePos x="0" y="0"/>
                      <wp:positionH relativeFrom="page">
                        <wp:posOffset>1022985</wp:posOffset>
                      </wp:positionH>
                      <wp:positionV relativeFrom="page">
                        <wp:posOffset>1393825</wp:posOffset>
                      </wp:positionV>
                      <wp:extent cx="447040" cy="100965"/>
                      <wp:effectExtent l="5080" t="6985" r="5080" b="6350"/>
                      <wp:wrapNone/>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100965"/>
                                <a:chOff x="2678" y="6689"/>
                                <a:chExt cx="704" cy="159"/>
                              </a:xfrm>
                            </wpg:grpSpPr>
                            <wps:wsp>
                              <wps:cNvPr id="34" name="Freeform 6"/>
                              <wps:cNvSpPr>
                                <a:spLocks/>
                              </wps:cNvSpPr>
                              <wps:spPr bwMode="auto">
                                <a:xfrm>
                                  <a:off x="2678" y="6689"/>
                                  <a:ext cx="704" cy="159"/>
                                </a:xfrm>
                                <a:custGeom>
                                  <a:avLst/>
                                  <a:gdLst>
                                    <a:gd name="T0" fmla="+- 0 3350 2678"/>
                                    <a:gd name="T1" fmla="*/ T0 w 704"/>
                                    <a:gd name="T2" fmla="+- 0 6768 6689"/>
                                    <a:gd name="T3" fmla="*/ 6768 h 159"/>
                                    <a:gd name="T4" fmla="+- 0 3242 2678"/>
                                    <a:gd name="T5" fmla="*/ T4 w 704"/>
                                    <a:gd name="T6" fmla="+- 0 6830 6689"/>
                                    <a:gd name="T7" fmla="*/ 6830 h 159"/>
                                    <a:gd name="T8" fmla="+- 0 3240 2678"/>
                                    <a:gd name="T9" fmla="*/ T8 w 704"/>
                                    <a:gd name="T10" fmla="+- 0 6833 6689"/>
                                    <a:gd name="T11" fmla="*/ 6833 h 159"/>
                                    <a:gd name="T12" fmla="+- 0 3238 2678"/>
                                    <a:gd name="T13" fmla="*/ T12 w 704"/>
                                    <a:gd name="T14" fmla="+- 0 6838 6689"/>
                                    <a:gd name="T15" fmla="*/ 6838 h 159"/>
                                    <a:gd name="T16" fmla="+- 0 3240 2678"/>
                                    <a:gd name="T17" fmla="*/ T16 w 704"/>
                                    <a:gd name="T18" fmla="+- 0 6842 6689"/>
                                    <a:gd name="T19" fmla="*/ 6842 h 159"/>
                                    <a:gd name="T20" fmla="+- 0 3242 2678"/>
                                    <a:gd name="T21" fmla="*/ T20 w 704"/>
                                    <a:gd name="T22" fmla="+- 0 6845 6689"/>
                                    <a:gd name="T23" fmla="*/ 6845 h 159"/>
                                    <a:gd name="T24" fmla="+- 0 3247 2678"/>
                                    <a:gd name="T25" fmla="*/ T24 w 704"/>
                                    <a:gd name="T26" fmla="+- 0 6847 6689"/>
                                    <a:gd name="T27" fmla="*/ 6847 h 159"/>
                                    <a:gd name="T28" fmla="+- 0 3250 2678"/>
                                    <a:gd name="T29" fmla="*/ T28 w 704"/>
                                    <a:gd name="T30" fmla="+- 0 6845 6689"/>
                                    <a:gd name="T31" fmla="*/ 6845 h 159"/>
                                    <a:gd name="T32" fmla="+- 0 3369 2678"/>
                                    <a:gd name="T33" fmla="*/ T32 w 704"/>
                                    <a:gd name="T34" fmla="+- 0 6775 6689"/>
                                    <a:gd name="T35" fmla="*/ 6775 h 159"/>
                                    <a:gd name="T36" fmla="+- 0 3362 2678"/>
                                    <a:gd name="T37" fmla="*/ T36 w 704"/>
                                    <a:gd name="T38" fmla="+- 0 6775 6689"/>
                                    <a:gd name="T39" fmla="*/ 6775 h 159"/>
                                    <a:gd name="T40" fmla="+- 0 3350 2678"/>
                                    <a:gd name="T41" fmla="*/ T40 w 704"/>
                                    <a:gd name="T42" fmla="+- 0 6768 6689"/>
                                    <a:gd name="T43" fmla="*/ 6768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4" h="159">
                                      <a:moveTo>
                                        <a:pt x="672" y="79"/>
                                      </a:moveTo>
                                      <a:lnTo>
                                        <a:pt x="564" y="141"/>
                                      </a:lnTo>
                                      <a:lnTo>
                                        <a:pt x="562" y="144"/>
                                      </a:lnTo>
                                      <a:lnTo>
                                        <a:pt x="560" y="149"/>
                                      </a:lnTo>
                                      <a:lnTo>
                                        <a:pt x="562" y="153"/>
                                      </a:lnTo>
                                      <a:lnTo>
                                        <a:pt x="564" y="156"/>
                                      </a:lnTo>
                                      <a:lnTo>
                                        <a:pt x="569" y="158"/>
                                      </a:lnTo>
                                      <a:lnTo>
                                        <a:pt x="572" y="156"/>
                                      </a:lnTo>
                                      <a:lnTo>
                                        <a:pt x="691" y="86"/>
                                      </a:lnTo>
                                      <a:lnTo>
                                        <a:pt x="684" y="86"/>
                                      </a:lnTo>
                                      <a:lnTo>
                                        <a:pt x="67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
                              <wps:cNvSpPr>
                                <a:spLocks/>
                              </wps:cNvSpPr>
                              <wps:spPr bwMode="auto">
                                <a:xfrm>
                                  <a:off x="2678" y="6689"/>
                                  <a:ext cx="704" cy="159"/>
                                </a:xfrm>
                                <a:custGeom>
                                  <a:avLst/>
                                  <a:gdLst>
                                    <a:gd name="T0" fmla="+- 0 3338 2678"/>
                                    <a:gd name="T1" fmla="*/ T0 w 704"/>
                                    <a:gd name="T2" fmla="+- 0 6761 6689"/>
                                    <a:gd name="T3" fmla="*/ 6761 h 159"/>
                                    <a:gd name="T4" fmla="+- 0 2683 2678"/>
                                    <a:gd name="T5" fmla="*/ T4 w 704"/>
                                    <a:gd name="T6" fmla="+- 0 6761 6689"/>
                                    <a:gd name="T7" fmla="*/ 6761 h 159"/>
                                    <a:gd name="T8" fmla="+- 0 2678 2678"/>
                                    <a:gd name="T9" fmla="*/ T8 w 704"/>
                                    <a:gd name="T10" fmla="+- 0 6763 6689"/>
                                    <a:gd name="T11" fmla="*/ 6763 h 159"/>
                                    <a:gd name="T12" fmla="+- 0 2678 2678"/>
                                    <a:gd name="T13" fmla="*/ T12 w 704"/>
                                    <a:gd name="T14" fmla="+- 0 6773 6689"/>
                                    <a:gd name="T15" fmla="*/ 6773 h 159"/>
                                    <a:gd name="T16" fmla="+- 0 2683 2678"/>
                                    <a:gd name="T17" fmla="*/ T16 w 704"/>
                                    <a:gd name="T18" fmla="+- 0 6775 6689"/>
                                    <a:gd name="T19" fmla="*/ 6775 h 159"/>
                                    <a:gd name="T20" fmla="+- 0 3338 2678"/>
                                    <a:gd name="T21" fmla="*/ T20 w 704"/>
                                    <a:gd name="T22" fmla="+- 0 6775 6689"/>
                                    <a:gd name="T23" fmla="*/ 6775 h 159"/>
                                    <a:gd name="T24" fmla="+- 0 3350 2678"/>
                                    <a:gd name="T25" fmla="*/ T24 w 704"/>
                                    <a:gd name="T26" fmla="+- 0 6768 6689"/>
                                    <a:gd name="T27" fmla="*/ 6768 h 159"/>
                                    <a:gd name="T28" fmla="+- 0 3338 2678"/>
                                    <a:gd name="T29" fmla="*/ T28 w 704"/>
                                    <a:gd name="T30" fmla="+- 0 6761 6689"/>
                                    <a:gd name="T31" fmla="*/ 6761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4" h="159">
                                      <a:moveTo>
                                        <a:pt x="660" y="72"/>
                                      </a:moveTo>
                                      <a:lnTo>
                                        <a:pt x="5" y="72"/>
                                      </a:lnTo>
                                      <a:lnTo>
                                        <a:pt x="0" y="74"/>
                                      </a:lnTo>
                                      <a:lnTo>
                                        <a:pt x="0" y="84"/>
                                      </a:lnTo>
                                      <a:lnTo>
                                        <a:pt x="5" y="86"/>
                                      </a:lnTo>
                                      <a:lnTo>
                                        <a:pt x="660" y="86"/>
                                      </a:lnTo>
                                      <a:lnTo>
                                        <a:pt x="672" y="79"/>
                                      </a:lnTo>
                                      <a:lnTo>
                                        <a:pt x="66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
                              <wps:cNvSpPr>
                                <a:spLocks/>
                              </wps:cNvSpPr>
                              <wps:spPr bwMode="auto">
                                <a:xfrm>
                                  <a:off x="2678" y="6689"/>
                                  <a:ext cx="704" cy="159"/>
                                </a:xfrm>
                                <a:custGeom>
                                  <a:avLst/>
                                  <a:gdLst>
                                    <a:gd name="T0" fmla="+- 0 3362 2678"/>
                                    <a:gd name="T1" fmla="*/ T0 w 704"/>
                                    <a:gd name="T2" fmla="+- 0 6761 6689"/>
                                    <a:gd name="T3" fmla="*/ 6761 h 159"/>
                                    <a:gd name="T4" fmla="+- 0 3350 2678"/>
                                    <a:gd name="T5" fmla="*/ T4 w 704"/>
                                    <a:gd name="T6" fmla="+- 0 6768 6689"/>
                                    <a:gd name="T7" fmla="*/ 6768 h 159"/>
                                    <a:gd name="T8" fmla="+- 0 3362 2678"/>
                                    <a:gd name="T9" fmla="*/ T8 w 704"/>
                                    <a:gd name="T10" fmla="+- 0 6775 6689"/>
                                    <a:gd name="T11" fmla="*/ 6775 h 159"/>
                                    <a:gd name="T12" fmla="+- 0 3362 2678"/>
                                    <a:gd name="T13" fmla="*/ T12 w 704"/>
                                    <a:gd name="T14" fmla="+- 0 6761 6689"/>
                                    <a:gd name="T15" fmla="*/ 6761 h 159"/>
                                  </a:gdLst>
                                  <a:ahLst/>
                                  <a:cxnLst>
                                    <a:cxn ang="0">
                                      <a:pos x="T1" y="T3"/>
                                    </a:cxn>
                                    <a:cxn ang="0">
                                      <a:pos x="T5" y="T7"/>
                                    </a:cxn>
                                    <a:cxn ang="0">
                                      <a:pos x="T9" y="T11"/>
                                    </a:cxn>
                                    <a:cxn ang="0">
                                      <a:pos x="T13" y="T15"/>
                                    </a:cxn>
                                  </a:cxnLst>
                                  <a:rect l="0" t="0" r="r" b="b"/>
                                  <a:pathLst>
                                    <a:path w="704" h="159">
                                      <a:moveTo>
                                        <a:pt x="684" y="72"/>
                                      </a:moveTo>
                                      <a:lnTo>
                                        <a:pt x="672" y="79"/>
                                      </a:lnTo>
                                      <a:lnTo>
                                        <a:pt x="684" y="86"/>
                                      </a:lnTo>
                                      <a:lnTo>
                                        <a:pt x="68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
                              <wps:cNvSpPr>
                                <a:spLocks/>
                              </wps:cNvSpPr>
                              <wps:spPr bwMode="auto">
                                <a:xfrm>
                                  <a:off x="2678" y="6689"/>
                                  <a:ext cx="704" cy="159"/>
                                </a:xfrm>
                                <a:custGeom>
                                  <a:avLst/>
                                  <a:gdLst>
                                    <a:gd name="T0" fmla="+- 0 3369 2678"/>
                                    <a:gd name="T1" fmla="*/ T0 w 704"/>
                                    <a:gd name="T2" fmla="+- 0 6761 6689"/>
                                    <a:gd name="T3" fmla="*/ 6761 h 159"/>
                                    <a:gd name="T4" fmla="+- 0 3362 2678"/>
                                    <a:gd name="T5" fmla="*/ T4 w 704"/>
                                    <a:gd name="T6" fmla="+- 0 6761 6689"/>
                                    <a:gd name="T7" fmla="*/ 6761 h 159"/>
                                    <a:gd name="T8" fmla="+- 0 3362 2678"/>
                                    <a:gd name="T9" fmla="*/ T8 w 704"/>
                                    <a:gd name="T10" fmla="+- 0 6775 6689"/>
                                    <a:gd name="T11" fmla="*/ 6775 h 159"/>
                                    <a:gd name="T12" fmla="+- 0 3369 2678"/>
                                    <a:gd name="T13" fmla="*/ T12 w 704"/>
                                    <a:gd name="T14" fmla="+- 0 6775 6689"/>
                                    <a:gd name="T15" fmla="*/ 6775 h 159"/>
                                    <a:gd name="T16" fmla="+- 0 3374 2678"/>
                                    <a:gd name="T17" fmla="*/ T16 w 704"/>
                                    <a:gd name="T18" fmla="+- 0 6772 6689"/>
                                    <a:gd name="T19" fmla="*/ 6772 h 159"/>
                                    <a:gd name="T20" fmla="+- 0 3374 2678"/>
                                    <a:gd name="T21" fmla="*/ T20 w 704"/>
                                    <a:gd name="T22" fmla="+- 0 6764 6689"/>
                                    <a:gd name="T23" fmla="*/ 6764 h 159"/>
                                    <a:gd name="T24" fmla="+- 0 3369 2678"/>
                                    <a:gd name="T25" fmla="*/ T24 w 704"/>
                                    <a:gd name="T26" fmla="+- 0 6761 6689"/>
                                    <a:gd name="T27" fmla="*/ 6761 h 159"/>
                                  </a:gdLst>
                                  <a:ahLst/>
                                  <a:cxnLst>
                                    <a:cxn ang="0">
                                      <a:pos x="T1" y="T3"/>
                                    </a:cxn>
                                    <a:cxn ang="0">
                                      <a:pos x="T5" y="T7"/>
                                    </a:cxn>
                                    <a:cxn ang="0">
                                      <a:pos x="T9" y="T11"/>
                                    </a:cxn>
                                    <a:cxn ang="0">
                                      <a:pos x="T13" y="T15"/>
                                    </a:cxn>
                                    <a:cxn ang="0">
                                      <a:pos x="T17" y="T19"/>
                                    </a:cxn>
                                    <a:cxn ang="0">
                                      <a:pos x="T21" y="T23"/>
                                    </a:cxn>
                                    <a:cxn ang="0">
                                      <a:pos x="T25" y="T27"/>
                                    </a:cxn>
                                  </a:cxnLst>
                                  <a:rect l="0" t="0" r="r" b="b"/>
                                  <a:pathLst>
                                    <a:path w="704" h="159">
                                      <a:moveTo>
                                        <a:pt x="691" y="72"/>
                                      </a:moveTo>
                                      <a:lnTo>
                                        <a:pt x="684" y="72"/>
                                      </a:lnTo>
                                      <a:lnTo>
                                        <a:pt x="684" y="86"/>
                                      </a:lnTo>
                                      <a:lnTo>
                                        <a:pt x="691" y="86"/>
                                      </a:lnTo>
                                      <a:lnTo>
                                        <a:pt x="696" y="83"/>
                                      </a:lnTo>
                                      <a:lnTo>
                                        <a:pt x="696" y="75"/>
                                      </a:lnTo>
                                      <a:lnTo>
                                        <a:pt x="69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
                              <wps:cNvSpPr>
                                <a:spLocks/>
                              </wps:cNvSpPr>
                              <wps:spPr bwMode="auto">
                                <a:xfrm>
                                  <a:off x="2678" y="6689"/>
                                  <a:ext cx="704" cy="159"/>
                                </a:xfrm>
                                <a:custGeom>
                                  <a:avLst/>
                                  <a:gdLst>
                                    <a:gd name="T0" fmla="+- 0 3374 2678"/>
                                    <a:gd name="T1" fmla="*/ T0 w 704"/>
                                    <a:gd name="T2" fmla="+- 0 6772 6689"/>
                                    <a:gd name="T3" fmla="*/ 6772 h 159"/>
                                    <a:gd name="T4" fmla="+- 0 3369 2678"/>
                                    <a:gd name="T5" fmla="*/ T4 w 704"/>
                                    <a:gd name="T6" fmla="+- 0 6775 6689"/>
                                    <a:gd name="T7" fmla="*/ 6775 h 159"/>
                                    <a:gd name="T8" fmla="+- 0 3372 2678"/>
                                    <a:gd name="T9" fmla="*/ T8 w 704"/>
                                    <a:gd name="T10" fmla="+- 0 6775 6689"/>
                                    <a:gd name="T11" fmla="*/ 6775 h 159"/>
                                    <a:gd name="T12" fmla="+- 0 3374 2678"/>
                                    <a:gd name="T13" fmla="*/ T12 w 704"/>
                                    <a:gd name="T14" fmla="+- 0 6773 6689"/>
                                    <a:gd name="T15" fmla="*/ 6773 h 159"/>
                                    <a:gd name="T16" fmla="+- 0 3374 2678"/>
                                    <a:gd name="T17" fmla="*/ T16 w 704"/>
                                    <a:gd name="T18" fmla="+- 0 6772 6689"/>
                                    <a:gd name="T19" fmla="*/ 6772 h 159"/>
                                  </a:gdLst>
                                  <a:ahLst/>
                                  <a:cxnLst>
                                    <a:cxn ang="0">
                                      <a:pos x="T1" y="T3"/>
                                    </a:cxn>
                                    <a:cxn ang="0">
                                      <a:pos x="T5" y="T7"/>
                                    </a:cxn>
                                    <a:cxn ang="0">
                                      <a:pos x="T9" y="T11"/>
                                    </a:cxn>
                                    <a:cxn ang="0">
                                      <a:pos x="T13" y="T15"/>
                                    </a:cxn>
                                    <a:cxn ang="0">
                                      <a:pos x="T17" y="T19"/>
                                    </a:cxn>
                                  </a:cxnLst>
                                  <a:rect l="0" t="0" r="r" b="b"/>
                                  <a:pathLst>
                                    <a:path w="704" h="159">
                                      <a:moveTo>
                                        <a:pt x="696" y="83"/>
                                      </a:moveTo>
                                      <a:lnTo>
                                        <a:pt x="691" y="86"/>
                                      </a:lnTo>
                                      <a:lnTo>
                                        <a:pt x="694" y="86"/>
                                      </a:lnTo>
                                      <a:lnTo>
                                        <a:pt x="696" y="84"/>
                                      </a:lnTo>
                                      <a:lnTo>
                                        <a:pt x="696"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1"/>
                              <wps:cNvSpPr>
                                <a:spLocks/>
                              </wps:cNvSpPr>
                              <wps:spPr bwMode="auto">
                                <a:xfrm>
                                  <a:off x="2678" y="6689"/>
                                  <a:ext cx="704" cy="159"/>
                                </a:xfrm>
                                <a:custGeom>
                                  <a:avLst/>
                                  <a:gdLst>
                                    <a:gd name="T0" fmla="+- 0 3374 2678"/>
                                    <a:gd name="T1" fmla="*/ T0 w 704"/>
                                    <a:gd name="T2" fmla="+- 0 6764 6689"/>
                                    <a:gd name="T3" fmla="*/ 6764 h 159"/>
                                    <a:gd name="T4" fmla="+- 0 3374 2678"/>
                                    <a:gd name="T5" fmla="*/ T4 w 704"/>
                                    <a:gd name="T6" fmla="+- 0 6772 6689"/>
                                    <a:gd name="T7" fmla="*/ 6772 h 159"/>
                                    <a:gd name="T8" fmla="+- 0 3382 2678"/>
                                    <a:gd name="T9" fmla="*/ T8 w 704"/>
                                    <a:gd name="T10" fmla="+- 0 6768 6689"/>
                                    <a:gd name="T11" fmla="*/ 6768 h 159"/>
                                    <a:gd name="T12" fmla="+- 0 3374 2678"/>
                                    <a:gd name="T13" fmla="*/ T12 w 704"/>
                                    <a:gd name="T14" fmla="+- 0 6764 6689"/>
                                    <a:gd name="T15" fmla="*/ 6764 h 159"/>
                                  </a:gdLst>
                                  <a:ahLst/>
                                  <a:cxnLst>
                                    <a:cxn ang="0">
                                      <a:pos x="T1" y="T3"/>
                                    </a:cxn>
                                    <a:cxn ang="0">
                                      <a:pos x="T5" y="T7"/>
                                    </a:cxn>
                                    <a:cxn ang="0">
                                      <a:pos x="T9" y="T11"/>
                                    </a:cxn>
                                    <a:cxn ang="0">
                                      <a:pos x="T13" y="T15"/>
                                    </a:cxn>
                                  </a:cxnLst>
                                  <a:rect l="0" t="0" r="r" b="b"/>
                                  <a:pathLst>
                                    <a:path w="704" h="159">
                                      <a:moveTo>
                                        <a:pt x="696" y="75"/>
                                      </a:moveTo>
                                      <a:lnTo>
                                        <a:pt x="696" y="83"/>
                                      </a:lnTo>
                                      <a:lnTo>
                                        <a:pt x="704" y="79"/>
                                      </a:lnTo>
                                      <a:lnTo>
                                        <a:pt x="696"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2678" y="6689"/>
                                  <a:ext cx="704" cy="159"/>
                                </a:xfrm>
                                <a:custGeom>
                                  <a:avLst/>
                                  <a:gdLst>
                                    <a:gd name="T0" fmla="+- 0 3247 2678"/>
                                    <a:gd name="T1" fmla="*/ T0 w 704"/>
                                    <a:gd name="T2" fmla="+- 0 6689 6689"/>
                                    <a:gd name="T3" fmla="*/ 6689 h 159"/>
                                    <a:gd name="T4" fmla="+- 0 3242 2678"/>
                                    <a:gd name="T5" fmla="*/ T4 w 704"/>
                                    <a:gd name="T6" fmla="+- 0 6691 6689"/>
                                    <a:gd name="T7" fmla="*/ 6691 h 159"/>
                                    <a:gd name="T8" fmla="+- 0 3240 2678"/>
                                    <a:gd name="T9" fmla="*/ T8 w 704"/>
                                    <a:gd name="T10" fmla="+- 0 6694 6689"/>
                                    <a:gd name="T11" fmla="*/ 6694 h 159"/>
                                    <a:gd name="T12" fmla="+- 0 3238 2678"/>
                                    <a:gd name="T13" fmla="*/ T12 w 704"/>
                                    <a:gd name="T14" fmla="+- 0 6698 6689"/>
                                    <a:gd name="T15" fmla="*/ 6698 h 159"/>
                                    <a:gd name="T16" fmla="+- 0 3240 2678"/>
                                    <a:gd name="T17" fmla="*/ T16 w 704"/>
                                    <a:gd name="T18" fmla="+- 0 6703 6689"/>
                                    <a:gd name="T19" fmla="*/ 6703 h 159"/>
                                    <a:gd name="T20" fmla="+- 0 3242 2678"/>
                                    <a:gd name="T21" fmla="*/ T20 w 704"/>
                                    <a:gd name="T22" fmla="+- 0 6706 6689"/>
                                    <a:gd name="T23" fmla="*/ 6706 h 159"/>
                                    <a:gd name="T24" fmla="+- 0 3350 2678"/>
                                    <a:gd name="T25" fmla="*/ T24 w 704"/>
                                    <a:gd name="T26" fmla="+- 0 6768 6689"/>
                                    <a:gd name="T27" fmla="*/ 6768 h 159"/>
                                    <a:gd name="T28" fmla="+- 0 3362 2678"/>
                                    <a:gd name="T29" fmla="*/ T28 w 704"/>
                                    <a:gd name="T30" fmla="+- 0 6761 6689"/>
                                    <a:gd name="T31" fmla="*/ 6761 h 159"/>
                                    <a:gd name="T32" fmla="+- 0 3369 2678"/>
                                    <a:gd name="T33" fmla="*/ T32 w 704"/>
                                    <a:gd name="T34" fmla="+- 0 6761 6689"/>
                                    <a:gd name="T35" fmla="*/ 6761 h 159"/>
                                    <a:gd name="T36" fmla="+- 0 3250 2678"/>
                                    <a:gd name="T37" fmla="*/ T36 w 704"/>
                                    <a:gd name="T38" fmla="+- 0 6691 6689"/>
                                    <a:gd name="T39" fmla="*/ 6691 h 159"/>
                                    <a:gd name="T40" fmla="+- 0 3247 2678"/>
                                    <a:gd name="T41" fmla="*/ T40 w 704"/>
                                    <a:gd name="T42" fmla="+- 0 6689 6689"/>
                                    <a:gd name="T43" fmla="*/ 6689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4" h="159">
                                      <a:moveTo>
                                        <a:pt x="569" y="0"/>
                                      </a:moveTo>
                                      <a:lnTo>
                                        <a:pt x="564" y="2"/>
                                      </a:lnTo>
                                      <a:lnTo>
                                        <a:pt x="562" y="5"/>
                                      </a:lnTo>
                                      <a:lnTo>
                                        <a:pt x="560" y="9"/>
                                      </a:lnTo>
                                      <a:lnTo>
                                        <a:pt x="562" y="14"/>
                                      </a:lnTo>
                                      <a:lnTo>
                                        <a:pt x="564" y="17"/>
                                      </a:lnTo>
                                      <a:lnTo>
                                        <a:pt x="672" y="79"/>
                                      </a:lnTo>
                                      <a:lnTo>
                                        <a:pt x="684" y="72"/>
                                      </a:lnTo>
                                      <a:lnTo>
                                        <a:pt x="691" y="72"/>
                                      </a:lnTo>
                                      <a:lnTo>
                                        <a:pt x="572" y="2"/>
                                      </a:lnTo>
                                      <a:lnTo>
                                        <a:pt x="5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3"/>
                              <wps:cNvSpPr>
                                <a:spLocks/>
                              </wps:cNvSpPr>
                              <wps:spPr bwMode="auto">
                                <a:xfrm>
                                  <a:off x="2678" y="6689"/>
                                  <a:ext cx="704" cy="159"/>
                                </a:xfrm>
                                <a:custGeom>
                                  <a:avLst/>
                                  <a:gdLst>
                                    <a:gd name="T0" fmla="+- 0 3372 2678"/>
                                    <a:gd name="T1" fmla="*/ T0 w 704"/>
                                    <a:gd name="T2" fmla="+- 0 6761 6689"/>
                                    <a:gd name="T3" fmla="*/ 6761 h 159"/>
                                    <a:gd name="T4" fmla="+- 0 3369 2678"/>
                                    <a:gd name="T5" fmla="*/ T4 w 704"/>
                                    <a:gd name="T6" fmla="+- 0 6761 6689"/>
                                    <a:gd name="T7" fmla="*/ 6761 h 159"/>
                                    <a:gd name="T8" fmla="+- 0 3374 2678"/>
                                    <a:gd name="T9" fmla="*/ T8 w 704"/>
                                    <a:gd name="T10" fmla="+- 0 6764 6689"/>
                                    <a:gd name="T11" fmla="*/ 6764 h 159"/>
                                    <a:gd name="T12" fmla="+- 0 3374 2678"/>
                                    <a:gd name="T13" fmla="*/ T12 w 704"/>
                                    <a:gd name="T14" fmla="+- 0 6763 6689"/>
                                    <a:gd name="T15" fmla="*/ 6763 h 159"/>
                                    <a:gd name="T16" fmla="+- 0 3372 2678"/>
                                    <a:gd name="T17" fmla="*/ T16 w 704"/>
                                    <a:gd name="T18" fmla="+- 0 6761 6689"/>
                                    <a:gd name="T19" fmla="*/ 6761 h 159"/>
                                  </a:gdLst>
                                  <a:ahLst/>
                                  <a:cxnLst>
                                    <a:cxn ang="0">
                                      <a:pos x="T1" y="T3"/>
                                    </a:cxn>
                                    <a:cxn ang="0">
                                      <a:pos x="T5" y="T7"/>
                                    </a:cxn>
                                    <a:cxn ang="0">
                                      <a:pos x="T9" y="T11"/>
                                    </a:cxn>
                                    <a:cxn ang="0">
                                      <a:pos x="T13" y="T15"/>
                                    </a:cxn>
                                    <a:cxn ang="0">
                                      <a:pos x="T17" y="T19"/>
                                    </a:cxn>
                                  </a:cxnLst>
                                  <a:rect l="0" t="0" r="r" b="b"/>
                                  <a:pathLst>
                                    <a:path w="704" h="159">
                                      <a:moveTo>
                                        <a:pt x="694" y="72"/>
                                      </a:moveTo>
                                      <a:lnTo>
                                        <a:pt x="691" y="72"/>
                                      </a:lnTo>
                                      <a:lnTo>
                                        <a:pt x="696" y="75"/>
                                      </a:lnTo>
                                      <a:lnTo>
                                        <a:pt x="696" y="74"/>
                                      </a:lnTo>
                                      <a:lnTo>
                                        <a:pt x="69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6C0E7" id="Group 5" o:spid="_x0000_s1026" style="position:absolute;margin-left:80.55pt;margin-top:109.75pt;width:35.2pt;height:7.95pt;z-index:-251657216;mso-position-horizontal-relative:page;mso-position-vertical-relative:page" coordorigin="2678,6689" coordsize="70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">
                      <v:shape id="Freeform 6" o:spid="_x0000_s1027" style="position:absolute;left:2678;top:6689;width:704;height:159;visibility:visible;mso-wrap-style:square;v-text-anchor:top" coordsize="7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" path="m672,79l564,141r-2,3l560,149r2,4l564,156r5,2l572,156,691,86r-7,l672,79xe" fillcolor="black" stroked="f">
                        <v:path arrowok="t" o:connecttype="custom" o:connectlocs="672,6768;564,6830;562,6833;560,6838;562,6842;564,6845;569,6847;572,6845;691,6775;684,6775;672,6768" o:connectangles="0,0,0,0,0,0,0,0,0,0,0"/>
                      </v:shape>
                      <v:shape id="Freeform 7" o:spid="_x0000_s1028" style="position:absolute;left:2678;top:6689;width:704;height:159;visibility:visible;mso-wrap-style:square;v-text-anchor:top" coordsize="7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" path="m660,72l5,72,,74,,84r5,2l660,86r12,-7l660,72xe" fillcolor="black" stroked="f">
                        <v:path arrowok="t" o:connecttype="custom" o:connectlocs="660,6761;5,6761;0,6763;0,6773;5,6775;660,6775;672,6768;660,6761" o:connectangles="0,0,0,0,0,0,0,0"/>
                      </v:shape>
                      <v:shape id="Freeform 8" o:spid="_x0000_s1029" style="position:absolute;left:2678;top:6689;width:704;height:159;visibility:visible;mso-wrap-style:square;v-text-anchor:top" coordsize="7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" path="m684,72r-12,7l684,86r,-14xe" fillcolor="black" stroked="f">
                        <v:path arrowok="t" o:connecttype="custom" o:connectlocs="684,6761;672,6768;684,6775;684,6761" o:connectangles="0,0,0,0"/>
                      </v:shape>
                      <v:shape id="Freeform 9" o:spid="_x0000_s1030" style="position:absolute;left:2678;top:6689;width:704;height:159;visibility:visible;mso-wrap-style:square;v-text-anchor:top" coordsize="7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" path="m691,72r-7,l684,86r7,l696,83r,-8l691,72xe" fillcolor="black" stroked="f">
                        <v:path arrowok="t" o:connecttype="custom" o:connectlocs="691,6761;684,6761;684,6775;691,6775;696,6772;696,6764;691,6761" o:connectangles="0,0,0,0,0,0,0"/>
                      </v:shape>
                      <v:shape id="Freeform 10" o:spid="_x0000_s1031" style="position:absolute;left:2678;top:6689;width:704;height:159;visibility:visible;mso-wrap-style:square;v-text-anchor:top" coordsize="7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" path="m696,83r-5,3l694,86r2,-2l696,83xe" fillcolor="black" stroked="f">
                        <v:path arrowok="t" o:connecttype="custom" o:connectlocs="696,6772;691,6775;694,6775;696,6773;696,6772" o:connectangles="0,0,0,0,0"/>
                      </v:shape>
                      <v:shape id="Freeform 11" o:spid="_x0000_s1032" style="position:absolute;left:2678;top:6689;width:704;height:159;visibility:visible;mso-wrap-style:square;v-text-anchor:top" coordsize="7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" path="m696,75r,8l704,79r-8,-4xe" fillcolor="black" stroked="f">
                        <v:path arrowok="t" o:connecttype="custom" o:connectlocs="696,6764;696,6772;704,6768;696,6764" o:connectangles="0,0,0,0"/>
                      </v:shape>
                      <v:shape id="Freeform 12" o:spid="_x0000_s1033" style="position:absolute;left:2678;top:6689;width:704;height:159;visibility:visible;mso-wrap-style:square;v-text-anchor:top" coordsize="7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" path="m569,r-5,2l562,5r-2,4l562,14r2,3l672,79r12,-7l691,72,572,2,569,xe" fillcolor="black" stroked="f">
                        <v:path arrowok="t" o:connecttype="custom" o:connectlocs="569,6689;564,6691;562,6694;560,6698;562,6703;564,6706;672,6768;684,6761;691,6761;572,6691;569,6689" o:connectangles="0,0,0,0,0,0,0,0,0,0,0"/>
                      </v:shape>
                      <v:shape id="Freeform 13" o:spid="_x0000_s1034" style="position:absolute;left:2678;top:6689;width:704;height:159;visibility:visible;mso-wrap-style:square;v-text-anchor:top" coordsize="7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" path="m694,72r-3,l696,75r,-1l694,72xe" fillcolor="black" stroked="f">
                        <v:path arrowok="t" o:connecttype="custom" o:connectlocs="694,6761;691,6761;696,6764;696,6763;694,6761" o:connectangles="0,0,0,0,0"/>
                      </v:shape>
                      <w10:wrap anchorx="page" anchory="page"/>
                    </v:group>
                  </w:pict>
                </mc:Fallback>
              </mc:AlternateContent>
            </w:r>
            <w:r>
              <w:rPr>
                <w:rFonts w:ascii="Times New Roman"/>
                <w:sz w:val="24"/>
              </w:rPr>
              <w:t>H</w:t>
            </w:r>
            <w:r>
              <w:rPr>
                <w:rFonts w:ascii="Times New Roman"/>
                <w:position w:val="-2"/>
                <w:sz w:val="16"/>
              </w:rPr>
              <w:t>2</w:t>
            </w:r>
            <w:r>
              <w:rPr>
                <w:rFonts w:ascii="Times New Roman"/>
                <w:sz w:val="24"/>
              </w:rPr>
              <w:t>O</w:t>
            </w:r>
            <w:r>
              <w:rPr>
                <w:rFonts w:ascii="Times New Roman"/>
                <w:position w:val="-2"/>
                <w:sz w:val="16"/>
              </w:rPr>
              <w:t>2</w:t>
            </w:r>
            <w:r>
              <w:rPr>
                <w:rFonts w:ascii="Times New Roman"/>
                <w:position w:val="-2"/>
                <w:sz w:val="16"/>
              </w:rPr>
              <w:tab/>
            </w:r>
            <w:r>
              <w:rPr>
                <w:rFonts w:ascii="Times New Roman"/>
                <w:sz w:val="24"/>
              </w:rPr>
              <w:t>O</w:t>
            </w:r>
            <w:r>
              <w:rPr>
                <w:rFonts w:ascii="Times New Roman"/>
                <w:position w:val="-2"/>
                <w:sz w:val="16"/>
              </w:rPr>
              <w:t>2</w:t>
            </w:r>
            <w:r>
              <w:rPr>
                <w:rFonts w:ascii="Times New Roman"/>
                <w:position w:val="11"/>
                <w:sz w:val="16"/>
              </w:rPr>
              <w:t xml:space="preserve">2- </w:t>
            </w:r>
            <w:r>
              <w:rPr>
                <w:rFonts w:ascii="Times New Roman"/>
                <w:spacing w:val="39"/>
                <w:position w:val="11"/>
                <w:sz w:val="16"/>
              </w:rPr>
              <w:t xml:space="preserve"> </w:t>
            </w:r>
            <w:r>
              <w:rPr>
                <w:rFonts w:ascii="Times New Roman"/>
                <w:sz w:val="24"/>
              </w:rPr>
              <w:t xml:space="preserve">+ </w:t>
            </w:r>
            <w:r>
              <w:rPr>
                <w:rFonts w:ascii="Times New Roman"/>
                <w:spacing w:val="59"/>
                <w:sz w:val="24"/>
              </w:rPr>
              <w:t xml:space="preserve"> </w:t>
            </w:r>
            <w:r>
              <w:rPr>
                <w:rFonts w:ascii="Times New Roman"/>
                <w:sz w:val="24"/>
              </w:rPr>
              <w:t>2H</w:t>
            </w:r>
            <w:r>
              <w:rPr>
                <w:rFonts w:ascii="Times New Roman"/>
                <w:position w:val="11"/>
                <w:sz w:val="16"/>
              </w:rPr>
              <w:t xml:space="preserve">+ </w:t>
            </w:r>
            <w:r>
              <w:rPr>
                <w:rFonts w:ascii="Times New Roman"/>
                <w:sz w:val="24"/>
              </w:rPr>
              <w:t>2  H</w:t>
            </w:r>
            <w:r>
              <w:rPr>
                <w:rFonts w:ascii="Times New Roman"/>
                <w:position w:val="11"/>
                <w:sz w:val="16"/>
              </w:rPr>
              <w:t xml:space="preserve">+    </w:t>
            </w:r>
            <w:r>
              <w:rPr>
                <w:rFonts w:ascii="Times New Roman"/>
                <w:sz w:val="24"/>
              </w:rPr>
              <w:t>+</w:t>
            </w:r>
            <w:r>
              <w:rPr>
                <w:rFonts w:ascii="Times New Roman"/>
                <w:spacing w:val="5"/>
                <w:sz w:val="24"/>
              </w:rPr>
              <w:t xml:space="preserve"> </w:t>
            </w:r>
            <w:r>
              <w:rPr>
                <w:rFonts w:ascii="Times New Roman"/>
                <w:sz w:val="24"/>
              </w:rPr>
              <w:t>2</w:t>
            </w:r>
            <w:r>
              <w:rPr>
                <w:rFonts w:ascii="Times New Roman"/>
                <w:spacing w:val="34"/>
                <w:sz w:val="24"/>
              </w:rPr>
              <w:t xml:space="preserve"> </w:t>
            </w:r>
            <w:r>
              <w:rPr>
                <w:rFonts w:ascii="Times New Roman"/>
                <w:sz w:val="24"/>
              </w:rPr>
              <w:t>OH</w:t>
            </w:r>
            <w:r>
              <w:rPr>
                <w:rFonts w:ascii="Times New Roman"/>
                <w:position w:val="11"/>
                <w:sz w:val="16"/>
              </w:rPr>
              <w:t>-</w:t>
            </w:r>
            <w:r>
              <w:rPr>
                <w:rFonts w:ascii="Times New Roman"/>
                <w:position w:val="11"/>
                <w:sz w:val="16"/>
              </w:rPr>
              <w:tab/>
            </w:r>
            <w:r>
              <w:rPr>
                <w:rFonts w:ascii="Times New Roman"/>
                <w:sz w:val="24"/>
              </w:rPr>
              <w:t>2</w:t>
            </w:r>
            <w:r>
              <w:rPr>
                <w:rFonts w:ascii="Times New Roman"/>
                <w:spacing w:val="-1"/>
                <w:sz w:val="24"/>
              </w:rPr>
              <w:t xml:space="preserve"> </w:t>
            </w:r>
            <w:r>
              <w:rPr>
                <w:rFonts w:ascii="Times New Roman"/>
                <w:sz w:val="24"/>
              </w:rPr>
              <w:t>H</w:t>
            </w:r>
            <w:r>
              <w:rPr>
                <w:rFonts w:ascii="Times New Roman"/>
                <w:position w:val="-2"/>
                <w:sz w:val="16"/>
              </w:rPr>
              <w:t>2</w:t>
            </w:r>
            <w:r>
              <w:rPr>
                <w:rFonts w:ascii="Times New Roman"/>
                <w:sz w:val="24"/>
              </w:rPr>
              <w:t>O</w:t>
            </w:r>
          </w:p>
          <w:p w14:paraId="2D34A3F9" w14:textId="77777777" w:rsidR="0013499A" w:rsidRDefault="0013499A" w:rsidP="002C2350">
            <w:pPr>
              <w:pStyle w:val="TableParagraph"/>
              <w:spacing w:before="40" w:line="92" w:lineRule="exact"/>
              <w:ind w:left="1380" w:right="681"/>
              <w:jc w:val="center"/>
              <w:rPr>
                <w:rFonts w:ascii="Times New Roman" w:eastAsia="Times New Roman" w:hAnsi="Times New Roman" w:cs="Times New Roman"/>
                <w:sz w:val="16"/>
                <w:szCs w:val="16"/>
              </w:rPr>
            </w:pPr>
            <w:r>
              <w:rPr>
                <w:noProof/>
              </w:rPr>
              <mc:AlternateContent>
                <mc:Choice Requires="wpg">
                  <w:drawing>
                    <wp:anchor distT="0" distB="0" distL="114300" distR="114300" simplePos="0" relativeHeight="251661312" behindDoc="1" locked="0" layoutInCell="1" allowOverlap="1" wp14:anchorId="64B79844" wp14:editId="72595772">
                      <wp:simplePos x="0" y="0"/>
                      <wp:positionH relativeFrom="page">
                        <wp:posOffset>86360</wp:posOffset>
                      </wp:positionH>
                      <wp:positionV relativeFrom="page">
                        <wp:posOffset>1784985</wp:posOffset>
                      </wp:positionV>
                      <wp:extent cx="2628900" cy="1270"/>
                      <wp:effectExtent l="11430" t="7620" r="7620" b="10160"/>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270"/>
                                <a:chOff x="1248" y="7308"/>
                                <a:chExt cx="4140" cy="2"/>
                              </a:xfrm>
                            </wpg:grpSpPr>
                            <wps:wsp>
                              <wps:cNvPr id="30" name="Freeform 24"/>
                              <wps:cNvSpPr>
                                <a:spLocks/>
                              </wps:cNvSpPr>
                              <wps:spPr bwMode="auto">
                                <a:xfrm>
                                  <a:off x="1248" y="7308"/>
                                  <a:ext cx="4140" cy="2"/>
                                </a:xfrm>
                                <a:custGeom>
                                  <a:avLst/>
                                  <a:gdLst>
                                    <a:gd name="T0" fmla="+- 0 1248 1248"/>
                                    <a:gd name="T1" fmla="*/ T0 w 4140"/>
                                    <a:gd name="T2" fmla="+- 0 5388 1248"/>
                                    <a:gd name="T3" fmla="*/ T2 w 4140"/>
                                  </a:gdLst>
                                  <a:ahLst/>
                                  <a:cxnLst>
                                    <a:cxn ang="0">
                                      <a:pos x="T1" y="0"/>
                                    </a:cxn>
                                    <a:cxn ang="0">
                                      <a:pos x="T3" y="0"/>
                                    </a:cxn>
                                  </a:cxnLst>
                                  <a:rect l="0" t="0" r="r" b="b"/>
                                  <a:pathLst>
                                    <a:path w="4140">
                                      <a:moveTo>
                                        <a:pt x="0" y="0"/>
                                      </a:moveTo>
                                      <a:lnTo>
                                        <a:pt x="41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6F9BB" id="Group 23" o:spid="_x0000_s1026" style="position:absolute;margin-left:6.8pt;margin-top:140.55pt;width:207pt;height:.1pt;z-index:-251655168;mso-position-horizontal-relative:page;mso-position-vertical-relative:page" coordorigin="1248,7308" coordsize="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">
                      <v:shape id="Freeform 24" o:spid="_x0000_s1027" style="position:absolute;left:1248;top:7308;width:4140;height:2;visibility:visible;mso-wrap-style:square;v-text-anchor:top"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" path="m,l4140,e" filled="f">
                        <v:path arrowok="t" o:connecttype="custom" o:connectlocs="0,0;4140,0" o:connectangles="0,0"/>
                      </v:shape>
                      <w10:wrap anchorx="page" anchory="page"/>
                    </v:group>
                  </w:pict>
                </mc:Fallback>
              </mc:AlternateContent>
            </w:r>
            <w:r>
              <w:rPr>
                <w:rFonts w:ascii="Times New Roman"/>
                <w:b/>
                <w:color w:val="FF0000"/>
                <w:sz w:val="16"/>
              </w:rPr>
              <w:t>2-</w:t>
            </w:r>
          </w:p>
          <w:p w14:paraId="5783480B" w14:textId="77777777" w:rsidR="0013499A" w:rsidRDefault="0013499A" w:rsidP="002C2350">
            <w:pPr>
              <w:pStyle w:val="TableParagraph"/>
              <w:tabs>
                <w:tab w:val="left" w:pos="2426"/>
                <w:tab w:val="left" w:pos="3067"/>
              </w:tabs>
              <w:spacing w:line="232" w:lineRule="exact"/>
              <w:ind w:left="163" w:right="51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687C9C15" wp14:editId="0F7CD295">
                      <wp:simplePos x="0" y="0"/>
                      <wp:positionH relativeFrom="column">
                        <wp:posOffset>1184910</wp:posOffset>
                      </wp:positionH>
                      <wp:positionV relativeFrom="paragraph">
                        <wp:posOffset>45085</wp:posOffset>
                      </wp:positionV>
                      <wp:extent cx="376555" cy="635"/>
                      <wp:effectExtent l="5080" t="57150" r="18415" b="56515"/>
                      <wp:wrapNone/>
                      <wp:docPr id="2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5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E7656" id="AutoShape 43" o:spid="_x0000_s1026" type="#_x0000_t32" style="position:absolute;margin-left:93.3pt;margin-top:3.55pt;width:29.6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&#1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42A768C2" wp14:editId="2B6AB105">
                      <wp:simplePos x="0" y="0"/>
                      <wp:positionH relativeFrom="column">
                        <wp:posOffset>1165860</wp:posOffset>
                      </wp:positionH>
                      <wp:positionV relativeFrom="paragraph">
                        <wp:posOffset>45085</wp:posOffset>
                      </wp:positionV>
                      <wp:extent cx="351790" cy="171450"/>
                      <wp:effectExtent l="0" t="0" r="0" b="0"/>
                      <wp:wrapNone/>
                      <wp:docPr id="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C0F406" w14:textId="77777777" w:rsidR="0013499A" w:rsidRDefault="0013499A" w:rsidP="001349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768C2" id="Text Box 41" o:spid="_x0000_s1035" type="#_x0000_t202" style="position:absolute;left:0;text-align:left;margin-left:91.8pt;margin-top:3.55pt;width:27.7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" stroked="f">
                      <v:textbox>
                        <w:txbxContent>
                          <w:p w14:paraId="33C0F406" w14:textId="77777777" w:rsidR="0013499A" w:rsidRDefault="0013499A" w:rsidP="0013499A"/>
                        </w:txbxContent>
                      </v:textbox>
                    </v:shape>
                  </w:pict>
                </mc:Fallback>
              </mc:AlternateContent>
            </w:r>
            <w:r>
              <w:rPr>
                <w:noProof/>
              </w:rPr>
              <mc:AlternateContent>
                <mc:Choice Requires="wpg">
                  <w:drawing>
                    <wp:anchor distT="0" distB="0" distL="114300" distR="114300" simplePos="0" relativeHeight="251662336" behindDoc="1" locked="0" layoutInCell="1" allowOverlap="1" wp14:anchorId="3715DECA" wp14:editId="5D10BA48">
                      <wp:simplePos x="0" y="0"/>
                      <wp:positionH relativeFrom="page">
                        <wp:posOffset>1165860</wp:posOffset>
                      </wp:positionH>
                      <wp:positionV relativeFrom="page">
                        <wp:posOffset>1871345</wp:posOffset>
                      </wp:positionV>
                      <wp:extent cx="338455" cy="100965"/>
                      <wp:effectExtent l="5080" t="8255" r="8890" b="5080"/>
                      <wp:wrapNone/>
                      <wp:docPr id="1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100965"/>
                                <a:chOff x="2858" y="7411"/>
                                <a:chExt cx="533" cy="159"/>
                              </a:xfrm>
                            </wpg:grpSpPr>
                            <wps:wsp>
                              <wps:cNvPr id="16" name="Freeform 26"/>
                              <wps:cNvSpPr>
                                <a:spLocks/>
                              </wps:cNvSpPr>
                              <wps:spPr bwMode="auto">
                                <a:xfrm>
                                  <a:off x="2858" y="7411"/>
                                  <a:ext cx="533" cy="159"/>
                                </a:xfrm>
                                <a:custGeom>
                                  <a:avLst/>
                                  <a:gdLst>
                                    <a:gd name="T0" fmla="+- 0 3347 2858"/>
                                    <a:gd name="T1" fmla="*/ T0 w 533"/>
                                    <a:gd name="T2" fmla="+- 0 7497 7411"/>
                                    <a:gd name="T3" fmla="*/ 7497 h 159"/>
                                    <a:gd name="T4" fmla="+- 0 3252 2858"/>
                                    <a:gd name="T5" fmla="*/ T4 w 533"/>
                                    <a:gd name="T6" fmla="+- 0 7553 7411"/>
                                    <a:gd name="T7" fmla="*/ 7553 h 159"/>
                                    <a:gd name="T8" fmla="+- 0 3250 2858"/>
                                    <a:gd name="T9" fmla="*/ T8 w 533"/>
                                    <a:gd name="T10" fmla="+- 0 7555 7411"/>
                                    <a:gd name="T11" fmla="*/ 7555 h 159"/>
                                    <a:gd name="T12" fmla="+- 0 3247 2858"/>
                                    <a:gd name="T13" fmla="*/ T12 w 533"/>
                                    <a:gd name="T14" fmla="+- 0 7560 7411"/>
                                    <a:gd name="T15" fmla="*/ 7560 h 159"/>
                                    <a:gd name="T16" fmla="+- 0 3250 2858"/>
                                    <a:gd name="T17" fmla="*/ T16 w 533"/>
                                    <a:gd name="T18" fmla="+- 0 7565 7411"/>
                                    <a:gd name="T19" fmla="*/ 7565 h 159"/>
                                    <a:gd name="T20" fmla="+- 0 3252 2858"/>
                                    <a:gd name="T21" fmla="*/ T20 w 533"/>
                                    <a:gd name="T22" fmla="+- 0 7567 7411"/>
                                    <a:gd name="T23" fmla="*/ 7567 h 159"/>
                                    <a:gd name="T24" fmla="+- 0 3257 2858"/>
                                    <a:gd name="T25" fmla="*/ T24 w 533"/>
                                    <a:gd name="T26" fmla="+- 0 7570 7411"/>
                                    <a:gd name="T27" fmla="*/ 7570 h 159"/>
                                    <a:gd name="T28" fmla="+- 0 3259 2858"/>
                                    <a:gd name="T29" fmla="*/ T28 w 533"/>
                                    <a:gd name="T30" fmla="+- 0 7567 7411"/>
                                    <a:gd name="T31" fmla="*/ 7567 h 159"/>
                                    <a:gd name="T32" fmla="+- 0 3379 2858"/>
                                    <a:gd name="T33" fmla="*/ T32 w 533"/>
                                    <a:gd name="T34" fmla="+- 0 7498 7411"/>
                                    <a:gd name="T35" fmla="*/ 7498 h 159"/>
                                    <a:gd name="T36" fmla="+- 0 3372 2858"/>
                                    <a:gd name="T37" fmla="*/ T36 w 533"/>
                                    <a:gd name="T38" fmla="+- 0 7498 7411"/>
                                    <a:gd name="T39" fmla="*/ 7498 h 159"/>
                                    <a:gd name="T40" fmla="+- 0 3347 2858"/>
                                    <a:gd name="T41" fmla="*/ T40 w 533"/>
                                    <a:gd name="T42" fmla="+- 0 7497 7411"/>
                                    <a:gd name="T43" fmla="*/ 7497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59">
                                      <a:moveTo>
                                        <a:pt x="489" y="86"/>
                                      </a:moveTo>
                                      <a:lnTo>
                                        <a:pt x="394" y="142"/>
                                      </a:lnTo>
                                      <a:lnTo>
                                        <a:pt x="392" y="144"/>
                                      </a:lnTo>
                                      <a:lnTo>
                                        <a:pt x="389" y="149"/>
                                      </a:lnTo>
                                      <a:lnTo>
                                        <a:pt x="392" y="154"/>
                                      </a:lnTo>
                                      <a:lnTo>
                                        <a:pt x="394" y="156"/>
                                      </a:lnTo>
                                      <a:lnTo>
                                        <a:pt x="399" y="159"/>
                                      </a:lnTo>
                                      <a:lnTo>
                                        <a:pt x="401" y="156"/>
                                      </a:lnTo>
                                      <a:lnTo>
                                        <a:pt x="521" y="87"/>
                                      </a:lnTo>
                                      <a:lnTo>
                                        <a:pt x="514" y="87"/>
                                      </a:lnTo>
                                      <a:lnTo>
                                        <a:pt x="48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7"/>
                              <wps:cNvSpPr>
                                <a:spLocks/>
                              </wps:cNvSpPr>
                              <wps:spPr bwMode="auto">
                                <a:xfrm>
                                  <a:off x="2858" y="7411"/>
                                  <a:ext cx="533" cy="159"/>
                                </a:xfrm>
                                <a:custGeom>
                                  <a:avLst/>
                                  <a:gdLst>
                                    <a:gd name="T0" fmla="+- 0 3372 2858"/>
                                    <a:gd name="T1" fmla="*/ T0 w 533"/>
                                    <a:gd name="T2" fmla="+- 0 7498 7411"/>
                                    <a:gd name="T3" fmla="*/ 7498 h 159"/>
                                    <a:gd name="T4" fmla="+- 0 3372 2858"/>
                                    <a:gd name="T5" fmla="*/ T4 w 533"/>
                                    <a:gd name="T6" fmla="+- 0 7498 7411"/>
                                    <a:gd name="T7" fmla="*/ 7498 h 159"/>
                                  </a:gdLst>
                                  <a:ahLst/>
                                  <a:cxnLst>
                                    <a:cxn ang="0">
                                      <a:pos x="T1" y="T3"/>
                                    </a:cxn>
                                    <a:cxn ang="0">
                                      <a:pos x="T5" y="T7"/>
                                    </a:cxn>
                                  </a:cxnLst>
                                  <a:rect l="0" t="0" r="r" b="b"/>
                                  <a:pathLst>
                                    <a:path w="533" h="159">
                                      <a:moveTo>
                                        <a:pt x="514" y="87"/>
                                      </a:moveTo>
                                      <a:lnTo>
                                        <a:pt x="514"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8"/>
                              <wps:cNvSpPr>
                                <a:spLocks/>
                              </wps:cNvSpPr>
                              <wps:spPr bwMode="auto">
                                <a:xfrm>
                                  <a:off x="2858" y="7411"/>
                                  <a:ext cx="533" cy="159"/>
                                </a:xfrm>
                                <a:custGeom>
                                  <a:avLst/>
                                  <a:gdLst>
                                    <a:gd name="T0" fmla="+- 0 3372 2858"/>
                                    <a:gd name="T1" fmla="*/ T0 w 533"/>
                                    <a:gd name="T2" fmla="+- 0 7498 7411"/>
                                    <a:gd name="T3" fmla="*/ 7498 h 159"/>
                                    <a:gd name="T4" fmla="+- 0 3377 2858"/>
                                    <a:gd name="T5" fmla="*/ T4 w 533"/>
                                    <a:gd name="T6" fmla="+- 0 7498 7411"/>
                                    <a:gd name="T7" fmla="*/ 7498 h 159"/>
                                    <a:gd name="T8" fmla="+- 0 3372 2858"/>
                                    <a:gd name="T9" fmla="*/ T8 w 533"/>
                                    <a:gd name="T10" fmla="+- 0 7498 7411"/>
                                    <a:gd name="T11" fmla="*/ 7498 h 159"/>
                                  </a:gdLst>
                                  <a:ahLst/>
                                  <a:cxnLst>
                                    <a:cxn ang="0">
                                      <a:pos x="T1" y="T3"/>
                                    </a:cxn>
                                    <a:cxn ang="0">
                                      <a:pos x="T5" y="T7"/>
                                    </a:cxn>
                                    <a:cxn ang="0">
                                      <a:pos x="T9" y="T11"/>
                                    </a:cxn>
                                  </a:cxnLst>
                                  <a:rect l="0" t="0" r="r" b="b"/>
                                  <a:pathLst>
                                    <a:path w="533" h="159">
                                      <a:moveTo>
                                        <a:pt x="514" y="87"/>
                                      </a:moveTo>
                                      <a:lnTo>
                                        <a:pt x="519" y="87"/>
                                      </a:lnTo>
                                      <a:lnTo>
                                        <a:pt x="514"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9"/>
                              <wps:cNvSpPr>
                                <a:spLocks/>
                              </wps:cNvSpPr>
                              <wps:spPr bwMode="auto">
                                <a:xfrm>
                                  <a:off x="2858" y="7411"/>
                                  <a:ext cx="533" cy="159"/>
                                </a:xfrm>
                                <a:custGeom>
                                  <a:avLst/>
                                  <a:gdLst>
                                    <a:gd name="T0" fmla="+- 0 3257 2858"/>
                                    <a:gd name="T1" fmla="*/ T0 w 533"/>
                                    <a:gd name="T2" fmla="+- 0 7411 7411"/>
                                    <a:gd name="T3" fmla="*/ 7411 h 159"/>
                                    <a:gd name="T4" fmla="+- 0 3252 2858"/>
                                    <a:gd name="T5" fmla="*/ T4 w 533"/>
                                    <a:gd name="T6" fmla="+- 0 7414 7411"/>
                                    <a:gd name="T7" fmla="*/ 7414 h 159"/>
                                    <a:gd name="T8" fmla="+- 0 3252 2858"/>
                                    <a:gd name="T9" fmla="*/ T8 w 533"/>
                                    <a:gd name="T10" fmla="+- 0 7416 7411"/>
                                    <a:gd name="T11" fmla="*/ 7416 h 159"/>
                                    <a:gd name="T12" fmla="+- 0 3250 2858"/>
                                    <a:gd name="T13" fmla="*/ T12 w 533"/>
                                    <a:gd name="T14" fmla="+- 0 7421 7411"/>
                                    <a:gd name="T15" fmla="*/ 7421 h 159"/>
                                    <a:gd name="T16" fmla="+- 0 3250 2858"/>
                                    <a:gd name="T17" fmla="*/ T16 w 533"/>
                                    <a:gd name="T18" fmla="+- 0 7426 7411"/>
                                    <a:gd name="T19" fmla="*/ 7426 h 159"/>
                                    <a:gd name="T20" fmla="+- 0 3254 2858"/>
                                    <a:gd name="T21" fmla="*/ T20 w 533"/>
                                    <a:gd name="T22" fmla="+- 0 7426 7411"/>
                                    <a:gd name="T23" fmla="*/ 7426 h 159"/>
                                    <a:gd name="T24" fmla="+- 0 3348 2858"/>
                                    <a:gd name="T25" fmla="*/ T24 w 533"/>
                                    <a:gd name="T26" fmla="+- 0 7483 7411"/>
                                    <a:gd name="T27" fmla="*/ 7483 h 159"/>
                                    <a:gd name="T28" fmla="+- 0 3377 2858"/>
                                    <a:gd name="T29" fmla="*/ T28 w 533"/>
                                    <a:gd name="T30" fmla="+- 0 7483 7411"/>
                                    <a:gd name="T31" fmla="*/ 7483 h 159"/>
                                    <a:gd name="T32" fmla="+- 0 3372 2858"/>
                                    <a:gd name="T33" fmla="*/ T32 w 533"/>
                                    <a:gd name="T34" fmla="+- 0 7483 7411"/>
                                    <a:gd name="T35" fmla="*/ 7483 h 159"/>
                                    <a:gd name="T36" fmla="+- 0 3372 2858"/>
                                    <a:gd name="T37" fmla="*/ T36 w 533"/>
                                    <a:gd name="T38" fmla="+- 0 7498 7411"/>
                                    <a:gd name="T39" fmla="*/ 7498 h 159"/>
                                    <a:gd name="T40" fmla="+- 0 3377 2858"/>
                                    <a:gd name="T41" fmla="*/ T40 w 533"/>
                                    <a:gd name="T42" fmla="+- 0 7498 7411"/>
                                    <a:gd name="T43" fmla="*/ 7498 h 159"/>
                                    <a:gd name="T44" fmla="+- 0 3379 2858"/>
                                    <a:gd name="T45" fmla="*/ T44 w 533"/>
                                    <a:gd name="T46" fmla="+- 0 7498 7411"/>
                                    <a:gd name="T47" fmla="*/ 7498 h 159"/>
                                    <a:gd name="T48" fmla="+- 0 3384 2858"/>
                                    <a:gd name="T49" fmla="*/ T48 w 533"/>
                                    <a:gd name="T50" fmla="+- 0 7495 7411"/>
                                    <a:gd name="T51" fmla="*/ 7495 h 159"/>
                                    <a:gd name="T52" fmla="+- 0 3384 2858"/>
                                    <a:gd name="T53" fmla="*/ T52 w 533"/>
                                    <a:gd name="T54" fmla="+- 0 7486 7411"/>
                                    <a:gd name="T55" fmla="*/ 7486 h 159"/>
                                    <a:gd name="T56" fmla="+- 0 3262 2858"/>
                                    <a:gd name="T57" fmla="*/ T56 w 533"/>
                                    <a:gd name="T58" fmla="+- 0 7414 7411"/>
                                    <a:gd name="T59" fmla="*/ 7414 h 159"/>
                                    <a:gd name="T60" fmla="+- 0 3257 2858"/>
                                    <a:gd name="T61" fmla="*/ T60 w 533"/>
                                    <a:gd name="T62" fmla="+- 0 7411 7411"/>
                                    <a:gd name="T63" fmla="*/ 741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3" h="159">
                                      <a:moveTo>
                                        <a:pt x="399" y="0"/>
                                      </a:moveTo>
                                      <a:lnTo>
                                        <a:pt x="394" y="3"/>
                                      </a:lnTo>
                                      <a:lnTo>
                                        <a:pt x="394" y="5"/>
                                      </a:lnTo>
                                      <a:lnTo>
                                        <a:pt x="392" y="10"/>
                                      </a:lnTo>
                                      <a:lnTo>
                                        <a:pt x="392" y="15"/>
                                      </a:lnTo>
                                      <a:lnTo>
                                        <a:pt x="396" y="15"/>
                                      </a:lnTo>
                                      <a:lnTo>
                                        <a:pt x="490" y="72"/>
                                      </a:lnTo>
                                      <a:lnTo>
                                        <a:pt x="519" y="72"/>
                                      </a:lnTo>
                                      <a:lnTo>
                                        <a:pt x="514" y="72"/>
                                      </a:lnTo>
                                      <a:lnTo>
                                        <a:pt x="514" y="87"/>
                                      </a:lnTo>
                                      <a:lnTo>
                                        <a:pt x="519" y="87"/>
                                      </a:lnTo>
                                      <a:lnTo>
                                        <a:pt x="521" y="87"/>
                                      </a:lnTo>
                                      <a:lnTo>
                                        <a:pt x="526" y="84"/>
                                      </a:lnTo>
                                      <a:lnTo>
                                        <a:pt x="526" y="75"/>
                                      </a:lnTo>
                                      <a:lnTo>
                                        <a:pt x="404" y="3"/>
                                      </a:lnTo>
                                      <a:lnTo>
                                        <a:pt x="3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0"/>
                              <wps:cNvSpPr>
                                <a:spLocks/>
                              </wps:cNvSpPr>
                              <wps:spPr bwMode="auto">
                                <a:xfrm>
                                  <a:off x="2858" y="7411"/>
                                  <a:ext cx="533" cy="159"/>
                                </a:xfrm>
                                <a:custGeom>
                                  <a:avLst/>
                                  <a:gdLst>
                                    <a:gd name="T0" fmla="+- 0 3384 2858"/>
                                    <a:gd name="T1" fmla="*/ T0 w 533"/>
                                    <a:gd name="T2" fmla="+- 0 7495 7411"/>
                                    <a:gd name="T3" fmla="*/ 7495 h 159"/>
                                    <a:gd name="T4" fmla="+- 0 3379 2858"/>
                                    <a:gd name="T5" fmla="*/ T4 w 533"/>
                                    <a:gd name="T6" fmla="+- 0 7498 7411"/>
                                    <a:gd name="T7" fmla="*/ 7498 h 159"/>
                                    <a:gd name="T8" fmla="+- 0 3382 2858"/>
                                    <a:gd name="T9" fmla="*/ T8 w 533"/>
                                    <a:gd name="T10" fmla="+- 0 7498 7411"/>
                                    <a:gd name="T11" fmla="*/ 7498 h 159"/>
                                    <a:gd name="T12" fmla="+- 0 3384 2858"/>
                                    <a:gd name="T13" fmla="*/ T12 w 533"/>
                                    <a:gd name="T14" fmla="+- 0 7495 7411"/>
                                    <a:gd name="T15" fmla="*/ 7495 h 159"/>
                                    <a:gd name="T16" fmla="+- 0 3384 2858"/>
                                    <a:gd name="T17" fmla="*/ T16 w 533"/>
                                    <a:gd name="T18" fmla="+- 0 7495 7411"/>
                                    <a:gd name="T19" fmla="*/ 7495 h 159"/>
                                  </a:gdLst>
                                  <a:ahLst/>
                                  <a:cxnLst>
                                    <a:cxn ang="0">
                                      <a:pos x="T1" y="T3"/>
                                    </a:cxn>
                                    <a:cxn ang="0">
                                      <a:pos x="T5" y="T7"/>
                                    </a:cxn>
                                    <a:cxn ang="0">
                                      <a:pos x="T9" y="T11"/>
                                    </a:cxn>
                                    <a:cxn ang="0">
                                      <a:pos x="T13" y="T15"/>
                                    </a:cxn>
                                    <a:cxn ang="0">
                                      <a:pos x="T17" y="T19"/>
                                    </a:cxn>
                                  </a:cxnLst>
                                  <a:rect l="0" t="0" r="r" b="b"/>
                                  <a:pathLst>
                                    <a:path w="533" h="159">
                                      <a:moveTo>
                                        <a:pt x="526" y="84"/>
                                      </a:moveTo>
                                      <a:lnTo>
                                        <a:pt x="521" y="87"/>
                                      </a:lnTo>
                                      <a:lnTo>
                                        <a:pt x="524" y="87"/>
                                      </a:lnTo>
                                      <a:lnTo>
                                        <a:pt x="526"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1"/>
                              <wps:cNvSpPr>
                                <a:spLocks/>
                              </wps:cNvSpPr>
                              <wps:spPr bwMode="auto">
                                <a:xfrm>
                                  <a:off x="2858" y="7411"/>
                                  <a:ext cx="533" cy="159"/>
                                </a:xfrm>
                                <a:custGeom>
                                  <a:avLst/>
                                  <a:gdLst>
                                    <a:gd name="T0" fmla="+- 0 3372 2858"/>
                                    <a:gd name="T1" fmla="*/ T0 w 533"/>
                                    <a:gd name="T2" fmla="+- 0 7483 7411"/>
                                    <a:gd name="T3" fmla="*/ 7483 h 159"/>
                                    <a:gd name="T4" fmla="+- 0 3360 2858"/>
                                    <a:gd name="T5" fmla="*/ T4 w 533"/>
                                    <a:gd name="T6" fmla="+- 0 7490 7411"/>
                                    <a:gd name="T7" fmla="*/ 7490 h 159"/>
                                    <a:gd name="T8" fmla="+- 0 3372 2858"/>
                                    <a:gd name="T9" fmla="*/ T8 w 533"/>
                                    <a:gd name="T10" fmla="+- 0 7498 7411"/>
                                    <a:gd name="T11" fmla="*/ 7498 h 159"/>
                                    <a:gd name="T12" fmla="+- 0 3372 2858"/>
                                    <a:gd name="T13" fmla="*/ T12 w 533"/>
                                    <a:gd name="T14" fmla="+- 0 7483 7411"/>
                                    <a:gd name="T15" fmla="*/ 7483 h 159"/>
                                  </a:gdLst>
                                  <a:ahLst/>
                                  <a:cxnLst>
                                    <a:cxn ang="0">
                                      <a:pos x="T1" y="T3"/>
                                    </a:cxn>
                                    <a:cxn ang="0">
                                      <a:pos x="T5" y="T7"/>
                                    </a:cxn>
                                    <a:cxn ang="0">
                                      <a:pos x="T9" y="T11"/>
                                    </a:cxn>
                                    <a:cxn ang="0">
                                      <a:pos x="T13" y="T15"/>
                                    </a:cxn>
                                  </a:cxnLst>
                                  <a:rect l="0" t="0" r="r" b="b"/>
                                  <a:pathLst>
                                    <a:path w="533" h="159">
                                      <a:moveTo>
                                        <a:pt x="514" y="72"/>
                                      </a:moveTo>
                                      <a:lnTo>
                                        <a:pt x="502" y="79"/>
                                      </a:lnTo>
                                      <a:lnTo>
                                        <a:pt x="514" y="87"/>
                                      </a:lnTo>
                                      <a:lnTo>
                                        <a:pt x="51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2"/>
                              <wps:cNvSpPr>
                                <a:spLocks/>
                              </wps:cNvSpPr>
                              <wps:spPr bwMode="auto">
                                <a:xfrm>
                                  <a:off x="2858" y="7411"/>
                                  <a:ext cx="533" cy="159"/>
                                </a:xfrm>
                                <a:custGeom>
                                  <a:avLst/>
                                  <a:gdLst>
                                    <a:gd name="T0" fmla="+- 0 3360 2858"/>
                                    <a:gd name="T1" fmla="*/ T0 w 533"/>
                                    <a:gd name="T2" fmla="+- 0 7490 7411"/>
                                    <a:gd name="T3" fmla="*/ 7490 h 159"/>
                                    <a:gd name="T4" fmla="+- 0 3347 2858"/>
                                    <a:gd name="T5" fmla="*/ T4 w 533"/>
                                    <a:gd name="T6" fmla="+- 0 7497 7411"/>
                                    <a:gd name="T7" fmla="*/ 7497 h 159"/>
                                    <a:gd name="T8" fmla="+- 0 3372 2858"/>
                                    <a:gd name="T9" fmla="*/ T8 w 533"/>
                                    <a:gd name="T10" fmla="+- 0 7498 7411"/>
                                    <a:gd name="T11" fmla="*/ 7498 h 159"/>
                                    <a:gd name="T12" fmla="+- 0 3360 2858"/>
                                    <a:gd name="T13" fmla="*/ T12 w 533"/>
                                    <a:gd name="T14" fmla="+- 0 7490 7411"/>
                                    <a:gd name="T15" fmla="*/ 7490 h 159"/>
                                  </a:gdLst>
                                  <a:ahLst/>
                                  <a:cxnLst>
                                    <a:cxn ang="0">
                                      <a:pos x="T1" y="T3"/>
                                    </a:cxn>
                                    <a:cxn ang="0">
                                      <a:pos x="T5" y="T7"/>
                                    </a:cxn>
                                    <a:cxn ang="0">
                                      <a:pos x="T9" y="T11"/>
                                    </a:cxn>
                                    <a:cxn ang="0">
                                      <a:pos x="T13" y="T15"/>
                                    </a:cxn>
                                  </a:cxnLst>
                                  <a:rect l="0" t="0" r="r" b="b"/>
                                  <a:pathLst>
                                    <a:path w="533" h="159">
                                      <a:moveTo>
                                        <a:pt x="502" y="79"/>
                                      </a:moveTo>
                                      <a:lnTo>
                                        <a:pt x="489" y="86"/>
                                      </a:lnTo>
                                      <a:lnTo>
                                        <a:pt x="514" y="87"/>
                                      </a:lnTo>
                                      <a:lnTo>
                                        <a:pt x="50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3"/>
                              <wps:cNvSpPr>
                                <a:spLocks/>
                              </wps:cNvSpPr>
                              <wps:spPr bwMode="auto">
                                <a:xfrm>
                                  <a:off x="2858" y="7411"/>
                                  <a:ext cx="533" cy="159"/>
                                </a:xfrm>
                                <a:custGeom>
                                  <a:avLst/>
                                  <a:gdLst>
                                    <a:gd name="T0" fmla="+- 0 2868 2858"/>
                                    <a:gd name="T1" fmla="*/ T0 w 533"/>
                                    <a:gd name="T2" fmla="+- 0 7481 7411"/>
                                    <a:gd name="T3" fmla="*/ 7481 h 159"/>
                                    <a:gd name="T4" fmla="+- 0 2863 2858"/>
                                    <a:gd name="T5" fmla="*/ T4 w 533"/>
                                    <a:gd name="T6" fmla="+- 0 7481 7411"/>
                                    <a:gd name="T7" fmla="*/ 7481 h 159"/>
                                    <a:gd name="T8" fmla="+- 0 2858 2858"/>
                                    <a:gd name="T9" fmla="*/ T8 w 533"/>
                                    <a:gd name="T10" fmla="+- 0 7483 7411"/>
                                    <a:gd name="T11" fmla="*/ 7483 h 159"/>
                                    <a:gd name="T12" fmla="+- 0 2858 2858"/>
                                    <a:gd name="T13" fmla="*/ T12 w 533"/>
                                    <a:gd name="T14" fmla="+- 0 7493 7411"/>
                                    <a:gd name="T15" fmla="*/ 7493 h 159"/>
                                    <a:gd name="T16" fmla="+- 0 2863 2858"/>
                                    <a:gd name="T17" fmla="*/ T16 w 533"/>
                                    <a:gd name="T18" fmla="+- 0 7495 7411"/>
                                    <a:gd name="T19" fmla="*/ 7495 h 159"/>
                                    <a:gd name="T20" fmla="+- 0 3347 2858"/>
                                    <a:gd name="T21" fmla="*/ T20 w 533"/>
                                    <a:gd name="T22" fmla="+- 0 7497 7411"/>
                                    <a:gd name="T23" fmla="*/ 7497 h 159"/>
                                    <a:gd name="T24" fmla="+- 0 3360 2858"/>
                                    <a:gd name="T25" fmla="*/ T24 w 533"/>
                                    <a:gd name="T26" fmla="+- 0 7490 7411"/>
                                    <a:gd name="T27" fmla="*/ 7490 h 159"/>
                                    <a:gd name="T28" fmla="+- 0 3348 2858"/>
                                    <a:gd name="T29" fmla="*/ T28 w 533"/>
                                    <a:gd name="T30" fmla="+- 0 7483 7411"/>
                                    <a:gd name="T31" fmla="*/ 7483 h 159"/>
                                    <a:gd name="T32" fmla="+- 0 2868 2858"/>
                                    <a:gd name="T33" fmla="*/ T32 w 533"/>
                                    <a:gd name="T34" fmla="+- 0 7481 7411"/>
                                    <a:gd name="T35" fmla="*/ 748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3" h="159">
                                      <a:moveTo>
                                        <a:pt x="10" y="70"/>
                                      </a:moveTo>
                                      <a:lnTo>
                                        <a:pt x="5" y="70"/>
                                      </a:lnTo>
                                      <a:lnTo>
                                        <a:pt x="0" y="72"/>
                                      </a:lnTo>
                                      <a:lnTo>
                                        <a:pt x="0" y="82"/>
                                      </a:lnTo>
                                      <a:lnTo>
                                        <a:pt x="5" y="84"/>
                                      </a:lnTo>
                                      <a:lnTo>
                                        <a:pt x="489" y="86"/>
                                      </a:lnTo>
                                      <a:lnTo>
                                        <a:pt x="502" y="79"/>
                                      </a:lnTo>
                                      <a:lnTo>
                                        <a:pt x="490" y="72"/>
                                      </a:lnTo>
                                      <a:lnTo>
                                        <a:pt x="1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4"/>
                              <wps:cNvSpPr>
                                <a:spLocks/>
                              </wps:cNvSpPr>
                              <wps:spPr bwMode="auto">
                                <a:xfrm>
                                  <a:off x="2858" y="7411"/>
                                  <a:ext cx="533" cy="159"/>
                                </a:xfrm>
                                <a:custGeom>
                                  <a:avLst/>
                                  <a:gdLst>
                                    <a:gd name="T0" fmla="+- 0 3384 2858"/>
                                    <a:gd name="T1" fmla="*/ T0 w 533"/>
                                    <a:gd name="T2" fmla="+- 0 7486 7411"/>
                                    <a:gd name="T3" fmla="*/ 7486 h 159"/>
                                    <a:gd name="T4" fmla="+- 0 3384 2858"/>
                                    <a:gd name="T5" fmla="*/ T4 w 533"/>
                                    <a:gd name="T6" fmla="+- 0 7495 7411"/>
                                    <a:gd name="T7" fmla="*/ 7495 h 159"/>
                                    <a:gd name="T8" fmla="+- 0 3391 2858"/>
                                    <a:gd name="T9" fmla="*/ T8 w 533"/>
                                    <a:gd name="T10" fmla="+- 0 7490 7411"/>
                                    <a:gd name="T11" fmla="*/ 7490 h 159"/>
                                    <a:gd name="T12" fmla="+- 0 3384 2858"/>
                                    <a:gd name="T13" fmla="*/ T12 w 533"/>
                                    <a:gd name="T14" fmla="+- 0 7486 7411"/>
                                    <a:gd name="T15" fmla="*/ 7486 h 159"/>
                                  </a:gdLst>
                                  <a:ahLst/>
                                  <a:cxnLst>
                                    <a:cxn ang="0">
                                      <a:pos x="T1" y="T3"/>
                                    </a:cxn>
                                    <a:cxn ang="0">
                                      <a:pos x="T5" y="T7"/>
                                    </a:cxn>
                                    <a:cxn ang="0">
                                      <a:pos x="T9" y="T11"/>
                                    </a:cxn>
                                    <a:cxn ang="0">
                                      <a:pos x="T13" y="T15"/>
                                    </a:cxn>
                                  </a:cxnLst>
                                  <a:rect l="0" t="0" r="r" b="b"/>
                                  <a:pathLst>
                                    <a:path w="533" h="159">
                                      <a:moveTo>
                                        <a:pt x="526" y="75"/>
                                      </a:moveTo>
                                      <a:lnTo>
                                        <a:pt x="526" y="84"/>
                                      </a:lnTo>
                                      <a:lnTo>
                                        <a:pt x="533" y="79"/>
                                      </a:lnTo>
                                      <a:lnTo>
                                        <a:pt x="526"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5"/>
                              <wps:cNvSpPr>
                                <a:spLocks/>
                              </wps:cNvSpPr>
                              <wps:spPr bwMode="auto">
                                <a:xfrm>
                                  <a:off x="2858" y="7411"/>
                                  <a:ext cx="533" cy="159"/>
                                </a:xfrm>
                                <a:custGeom>
                                  <a:avLst/>
                                  <a:gdLst>
                                    <a:gd name="T0" fmla="+- 0 3348 2858"/>
                                    <a:gd name="T1" fmla="*/ T0 w 533"/>
                                    <a:gd name="T2" fmla="+- 0 7483 7411"/>
                                    <a:gd name="T3" fmla="*/ 7483 h 159"/>
                                    <a:gd name="T4" fmla="+- 0 3360 2858"/>
                                    <a:gd name="T5" fmla="*/ T4 w 533"/>
                                    <a:gd name="T6" fmla="+- 0 7490 7411"/>
                                    <a:gd name="T7" fmla="*/ 7490 h 159"/>
                                    <a:gd name="T8" fmla="+- 0 3372 2858"/>
                                    <a:gd name="T9" fmla="*/ T8 w 533"/>
                                    <a:gd name="T10" fmla="+- 0 7483 7411"/>
                                    <a:gd name="T11" fmla="*/ 7483 h 159"/>
                                    <a:gd name="T12" fmla="+- 0 3377 2858"/>
                                    <a:gd name="T13" fmla="*/ T12 w 533"/>
                                    <a:gd name="T14" fmla="+- 0 7483 7411"/>
                                    <a:gd name="T15" fmla="*/ 7483 h 159"/>
                                    <a:gd name="T16" fmla="+- 0 3348 2858"/>
                                    <a:gd name="T17" fmla="*/ T16 w 533"/>
                                    <a:gd name="T18" fmla="+- 0 7483 7411"/>
                                    <a:gd name="T19" fmla="*/ 7483 h 159"/>
                                  </a:gdLst>
                                  <a:ahLst/>
                                  <a:cxnLst>
                                    <a:cxn ang="0">
                                      <a:pos x="T1" y="T3"/>
                                    </a:cxn>
                                    <a:cxn ang="0">
                                      <a:pos x="T5" y="T7"/>
                                    </a:cxn>
                                    <a:cxn ang="0">
                                      <a:pos x="T9" y="T11"/>
                                    </a:cxn>
                                    <a:cxn ang="0">
                                      <a:pos x="T13" y="T15"/>
                                    </a:cxn>
                                    <a:cxn ang="0">
                                      <a:pos x="T17" y="T19"/>
                                    </a:cxn>
                                  </a:cxnLst>
                                  <a:rect l="0" t="0" r="r" b="b"/>
                                  <a:pathLst>
                                    <a:path w="533" h="159">
                                      <a:moveTo>
                                        <a:pt x="490" y="72"/>
                                      </a:moveTo>
                                      <a:lnTo>
                                        <a:pt x="502" y="79"/>
                                      </a:lnTo>
                                      <a:lnTo>
                                        <a:pt x="514" y="72"/>
                                      </a:lnTo>
                                      <a:lnTo>
                                        <a:pt x="519" y="72"/>
                                      </a:lnTo>
                                      <a:lnTo>
                                        <a:pt x="49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6"/>
                              <wps:cNvSpPr>
                                <a:spLocks/>
                              </wps:cNvSpPr>
                              <wps:spPr bwMode="auto">
                                <a:xfrm>
                                  <a:off x="2858" y="7411"/>
                                  <a:ext cx="533" cy="159"/>
                                </a:xfrm>
                                <a:custGeom>
                                  <a:avLst/>
                                  <a:gdLst>
                                    <a:gd name="T0" fmla="+- 0 3382 2858"/>
                                    <a:gd name="T1" fmla="*/ T0 w 533"/>
                                    <a:gd name="T2" fmla="+- 0 7483 7411"/>
                                    <a:gd name="T3" fmla="*/ 7483 h 159"/>
                                    <a:gd name="T4" fmla="+- 0 3379 2858"/>
                                    <a:gd name="T5" fmla="*/ T4 w 533"/>
                                    <a:gd name="T6" fmla="+- 0 7483 7411"/>
                                    <a:gd name="T7" fmla="*/ 7483 h 159"/>
                                    <a:gd name="T8" fmla="+- 0 3384 2858"/>
                                    <a:gd name="T9" fmla="*/ T8 w 533"/>
                                    <a:gd name="T10" fmla="+- 0 7486 7411"/>
                                    <a:gd name="T11" fmla="*/ 7486 h 159"/>
                                    <a:gd name="T12" fmla="+- 0 3384 2858"/>
                                    <a:gd name="T13" fmla="*/ T12 w 533"/>
                                    <a:gd name="T14" fmla="+- 0 7486 7411"/>
                                    <a:gd name="T15" fmla="*/ 7486 h 159"/>
                                    <a:gd name="T16" fmla="+- 0 3382 2858"/>
                                    <a:gd name="T17" fmla="*/ T16 w 533"/>
                                    <a:gd name="T18" fmla="+- 0 7483 7411"/>
                                    <a:gd name="T19" fmla="*/ 7483 h 159"/>
                                  </a:gdLst>
                                  <a:ahLst/>
                                  <a:cxnLst>
                                    <a:cxn ang="0">
                                      <a:pos x="T1" y="T3"/>
                                    </a:cxn>
                                    <a:cxn ang="0">
                                      <a:pos x="T5" y="T7"/>
                                    </a:cxn>
                                    <a:cxn ang="0">
                                      <a:pos x="T9" y="T11"/>
                                    </a:cxn>
                                    <a:cxn ang="0">
                                      <a:pos x="T13" y="T15"/>
                                    </a:cxn>
                                    <a:cxn ang="0">
                                      <a:pos x="T17" y="T19"/>
                                    </a:cxn>
                                  </a:cxnLst>
                                  <a:rect l="0" t="0" r="r" b="b"/>
                                  <a:pathLst>
                                    <a:path w="533" h="159">
                                      <a:moveTo>
                                        <a:pt x="524" y="72"/>
                                      </a:moveTo>
                                      <a:lnTo>
                                        <a:pt x="521" y="72"/>
                                      </a:lnTo>
                                      <a:lnTo>
                                        <a:pt x="526" y="75"/>
                                      </a:lnTo>
                                      <a:lnTo>
                                        <a:pt x="524"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59BD0" id="Group 25" o:spid="_x0000_s1026" style="position:absolute;margin-left:91.8pt;margin-top:147.35pt;width:26.65pt;height:7.95pt;z-index:-251654144;mso-position-horizontal-relative:page;mso-position-vertical-relative:page" coordorigin="2858,7411" coordsize="53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">
                      <v:shape id="Freeform 26" o:spid="_x0000_s1027"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" path="m489,86r-95,56l392,144r-3,5l392,154r2,2l399,159r2,-3l521,87r-7,l489,86xe" fillcolor="black" stroked="f">
                        <v:path arrowok="t" o:connecttype="custom" o:connectlocs="489,7497;394,7553;392,7555;389,7560;392,7565;394,7567;399,7570;401,7567;521,7498;514,7498;489,7497" o:connectangles="0,0,0,0,0,0,0,0,0,0,0"/>
                      </v:shape>
                      <v:shape id="Freeform 27" o:spid="_x0000_s1028"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" path="m514,87r,xe" fillcolor="black" stroked="f">
                        <v:path arrowok="t" o:connecttype="custom" o:connectlocs="514,7498;514,7498" o:connectangles="0,0"/>
                      </v:shape>
                      <v:shape id="Freeform 28" o:spid="_x0000_s1029"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" path="m514,87r5,l514,87xe" fillcolor="black" stroked="f">
                        <v:path arrowok="t" o:connecttype="custom" o:connectlocs="514,7498;519,7498;514,7498" o:connectangles="0,0,0"/>
                      </v:shape>
                      <v:shape id="Freeform 29" o:spid="_x0000_s1030"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" path="m399,r-5,3l394,5r-2,5l392,15r4,l490,72r29,l514,72r,15l519,87r2,l526,84r,-9l404,3,399,xe" fillcolor="black" stroked="f">
                        <v:path arrowok="t" o:connecttype="custom" o:connectlocs="399,7411;394,7414;394,7416;392,7421;392,7426;396,7426;490,7483;519,7483;514,7483;514,7498;519,7498;521,7498;526,7495;526,7486;404,7414;399,7411" o:connectangles="0,0,0,0,0,0,0,0,0,0,0,0,0,0,0,0"/>
                      </v:shape>
                      <v:shape id="Freeform 30" o:spid="_x0000_s1031"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" path="m526,84r-5,3l524,87r2,-3xe" fillcolor="black" stroked="f">
                        <v:path arrowok="t" o:connecttype="custom" o:connectlocs="526,7495;521,7498;524,7498;526,7495;526,7495" o:connectangles="0,0,0,0,0"/>
                      </v:shape>
                      <v:shape id="Freeform 31" o:spid="_x0000_s1032"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" path="m514,72r-12,7l514,87r,-15xe" fillcolor="black" stroked="f">
                        <v:path arrowok="t" o:connecttype="custom" o:connectlocs="514,7483;502,7490;514,7498;514,7483" o:connectangles="0,0,0,0"/>
                      </v:shape>
                      <v:shape id="Freeform 32" o:spid="_x0000_s1033"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" path="m502,79r-13,7l514,87,502,79xe" fillcolor="black" stroked="f">
                        <v:path arrowok="t" o:connecttype="custom" o:connectlocs="502,7490;489,7497;514,7498;502,7490" o:connectangles="0,0,0,0"/>
                      </v:shape>
                      <v:shape id="Freeform 33" o:spid="_x0000_s1034"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" path="m10,70r-5,l,72,,82r5,2l489,86r13,-7l490,72,10,70xe" fillcolor="black" stroked="f">
                        <v:path arrowok="t" o:connecttype="custom" o:connectlocs="10,7481;5,7481;0,7483;0,7493;5,7495;489,7497;502,7490;490,7483;10,7481" o:connectangles="0,0,0,0,0,0,0,0,0"/>
                      </v:shape>
                      <v:shape id="Freeform 34" o:spid="_x0000_s1035"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" path="m526,75r,9l533,79r-7,-4xe" fillcolor="black" stroked="f">
                        <v:path arrowok="t" o:connecttype="custom" o:connectlocs="526,7486;526,7495;533,7490;526,7486" o:connectangles="0,0,0,0"/>
                      </v:shape>
                      <v:shape id="Freeform 35" o:spid="_x0000_s1036"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" path="m490,72r12,7l514,72r5,l490,72xe" fillcolor="black" stroked="f">
                        <v:path arrowok="t" o:connecttype="custom" o:connectlocs="490,7483;502,7490;514,7483;519,7483;490,7483" o:connectangles="0,0,0,0,0"/>
                      </v:shape>
                      <v:shape id="Freeform 36" o:spid="_x0000_s1037" style="position:absolute;left:2858;top:7411;width:533;height:159;visibility:visible;mso-wrap-style:square;v-text-anchor:top" coordsize="53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" path="m524,72r-3,l526,75r-2,-3xe" fillcolor="black" stroked="f">
                        <v:path arrowok="t" o:connecttype="custom" o:connectlocs="524,7483;521,7483;526,7486;526,7486;524,7483" o:connectangles="0,0,0,0,0"/>
                      </v:shape>
                      <w10:wrap anchorx="page" anchory="page"/>
                    </v:group>
                  </w:pict>
                </mc:Fallback>
              </mc:AlternateContent>
            </w:r>
            <w:r>
              <w:rPr>
                <w:rFonts w:ascii="Times New Roman"/>
                <w:sz w:val="24"/>
              </w:rPr>
              <w:t>H</w:t>
            </w:r>
            <w:r>
              <w:rPr>
                <w:rFonts w:ascii="Times New Roman"/>
                <w:position w:val="-2"/>
                <w:sz w:val="16"/>
              </w:rPr>
              <w:t>2</w:t>
            </w:r>
            <w:r>
              <w:rPr>
                <w:rFonts w:ascii="Times New Roman"/>
                <w:sz w:val="24"/>
              </w:rPr>
              <w:t>O</w:t>
            </w:r>
            <w:r>
              <w:rPr>
                <w:rFonts w:ascii="Times New Roman"/>
                <w:position w:val="-2"/>
                <w:sz w:val="16"/>
              </w:rPr>
              <w:t xml:space="preserve">2     </w:t>
            </w:r>
            <w:r>
              <w:rPr>
                <w:rFonts w:ascii="Times New Roman"/>
                <w:sz w:val="24"/>
              </w:rPr>
              <w:t xml:space="preserve">+ </w:t>
            </w:r>
            <w:r>
              <w:rPr>
                <w:rFonts w:ascii="Times New Roman"/>
                <w:spacing w:val="50"/>
                <w:sz w:val="24"/>
              </w:rPr>
              <w:t xml:space="preserve"> </w:t>
            </w:r>
            <w:r>
              <w:rPr>
                <w:rFonts w:ascii="Times New Roman"/>
                <w:sz w:val="24"/>
              </w:rPr>
              <w:t>2</w:t>
            </w:r>
            <w:r>
              <w:rPr>
                <w:rFonts w:ascii="Times New Roman"/>
                <w:spacing w:val="31"/>
                <w:sz w:val="24"/>
              </w:rPr>
              <w:t xml:space="preserve"> </w:t>
            </w:r>
            <w:r>
              <w:rPr>
                <w:rFonts w:ascii="Times New Roman"/>
                <w:sz w:val="24"/>
              </w:rPr>
              <w:t>OH</w:t>
            </w:r>
            <w:r>
              <w:rPr>
                <w:rFonts w:ascii="Times New Roman"/>
                <w:position w:val="11"/>
                <w:sz w:val="16"/>
              </w:rPr>
              <w:t>-</w:t>
            </w:r>
            <w:r>
              <w:rPr>
                <w:rFonts w:ascii="Times New Roman"/>
                <w:position w:val="11"/>
                <w:sz w:val="16"/>
              </w:rPr>
              <w:tab/>
            </w:r>
            <w:r>
              <w:rPr>
                <w:rFonts w:ascii="Times New Roman"/>
                <w:b/>
                <w:color w:val="FF0000"/>
                <w:sz w:val="24"/>
              </w:rPr>
              <w:t>O</w:t>
            </w:r>
            <w:r>
              <w:rPr>
                <w:rFonts w:ascii="Times New Roman"/>
                <w:b/>
                <w:color w:val="FF0000"/>
                <w:position w:val="-2"/>
                <w:sz w:val="16"/>
              </w:rPr>
              <w:t>2</w:t>
            </w:r>
            <w:r>
              <w:rPr>
                <w:rFonts w:ascii="Times New Roman"/>
                <w:b/>
                <w:color w:val="FF0000"/>
                <w:position w:val="-2"/>
                <w:sz w:val="16"/>
              </w:rPr>
              <w:tab/>
            </w:r>
            <w:r>
              <w:rPr>
                <w:rFonts w:ascii="Times New Roman"/>
                <w:sz w:val="24"/>
              </w:rPr>
              <w:t>+  2</w:t>
            </w:r>
            <w:r>
              <w:rPr>
                <w:rFonts w:ascii="Times New Roman"/>
                <w:spacing w:val="59"/>
                <w:sz w:val="24"/>
              </w:rPr>
              <w:t xml:space="preserve"> </w:t>
            </w:r>
            <w:r>
              <w:rPr>
                <w:rFonts w:ascii="Times New Roman"/>
                <w:sz w:val="24"/>
              </w:rPr>
              <w:t>H</w:t>
            </w:r>
            <w:r>
              <w:rPr>
                <w:rFonts w:ascii="Times New Roman"/>
                <w:position w:val="-2"/>
                <w:sz w:val="16"/>
              </w:rPr>
              <w:t>2</w:t>
            </w:r>
            <w:r>
              <w:rPr>
                <w:rFonts w:ascii="Times New Roman"/>
                <w:sz w:val="24"/>
              </w:rPr>
              <w:t>O</w:t>
            </w:r>
          </w:p>
          <w:p w14:paraId="626FBDDD" w14:textId="77777777" w:rsidR="0013499A" w:rsidRDefault="0013499A" w:rsidP="002C2350">
            <w:pPr>
              <w:pStyle w:val="TableParagraph"/>
              <w:spacing w:before="263"/>
              <w:ind w:left="277" w:right="681"/>
              <w:jc w:val="center"/>
              <w:rPr>
                <w:rFonts w:ascii="Times New Roman" w:hAnsi="Times New Roman"/>
                <w:spacing w:val="-3"/>
                <w:sz w:val="24"/>
              </w:rPr>
            </w:pPr>
            <w:r>
              <w:rPr>
                <w:rFonts w:ascii="Times New Roman" w:hAnsi="Times New Roman"/>
                <w:noProof/>
                <w:spacing w:val="-3"/>
                <w:sz w:val="24"/>
              </w:rPr>
              <mc:AlternateContent>
                <mc:Choice Requires="wps">
                  <w:drawing>
                    <wp:anchor distT="0" distB="0" distL="114300" distR="114300" simplePos="0" relativeHeight="251667456" behindDoc="0" locked="0" layoutInCell="1" allowOverlap="1" wp14:anchorId="65C74042" wp14:editId="27F91798">
                      <wp:simplePos x="0" y="0"/>
                      <wp:positionH relativeFrom="column">
                        <wp:posOffset>1075055</wp:posOffset>
                      </wp:positionH>
                      <wp:positionV relativeFrom="paragraph">
                        <wp:posOffset>135890</wp:posOffset>
                      </wp:positionV>
                      <wp:extent cx="542925" cy="209550"/>
                      <wp:effectExtent l="0" t="0" r="0" b="0"/>
                      <wp:wrapNone/>
                      <wp:docPr id="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1D702" w14:textId="77777777" w:rsidR="0013499A" w:rsidRDefault="0013499A" w:rsidP="001349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74042" id="Text Box 42" o:spid="_x0000_s1036" type="#_x0000_t202" style="position:absolute;left:0;text-align:left;margin-left:84.65pt;margin-top:10.7pt;width:42.7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" stroked="f">
                      <v:textbox>
                        <w:txbxContent>
                          <w:p w14:paraId="1D71D702" w14:textId="77777777" w:rsidR="0013499A" w:rsidRDefault="0013499A" w:rsidP="0013499A"/>
                        </w:txbxContent>
                      </v:textbox>
                    </v:shape>
                  </w:pict>
                </mc:Fallback>
              </mc:AlternateContent>
            </w:r>
          </w:p>
          <w:p w14:paraId="73D3A864" w14:textId="77777777" w:rsidR="0013499A" w:rsidRDefault="0013499A" w:rsidP="002C2350">
            <w:pPr>
              <w:pStyle w:val="TableParagraph"/>
              <w:spacing w:before="263"/>
              <w:ind w:left="277" w:right="681"/>
              <w:jc w:val="center"/>
              <w:rPr>
                <w:rFonts w:ascii="Times New Roman" w:eastAsia="Times New Roman" w:hAnsi="Times New Roman" w:cs="Times New Roman"/>
                <w:sz w:val="24"/>
                <w:szCs w:val="24"/>
              </w:rPr>
            </w:pPr>
            <w:r>
              <w:rPr>
                <w:rFonts w:ascii="Times New Roman" w:hAnsi="Times New Roman"/>
                <w:spacing w:val="-3"/>
                <w:sz w:val="24"/>
              </w:rPr>
              <w:t xml:space="preserve">Il   </w:t>
            </w:r>
            <w:r>
              <w:rPr>
                <w:rFonts w:ascii="Times New Roman" w:hAnsi="Times New Roman"/>
                <w:sz w:val="24"/>
              </w:rPr>
              <w:t>permet grâce à son action oxydante</w:t>
            </w:r>
            <w:r>
              <w:rPr>
                <w:rFonts w:ascii="Times New Roman" w:hAnsi="Times New Roman"/>
                <w:spacing w:val="2"/>
                <w:sz w:val="24"/>
              </w:rPr>
              <w:t xml:space="preserve"> </w:t>
            </w:r>
            <w:r>
              <w:rPr>
                <w:rFonts w:ascii="Times New Roman" w:hAnsi="Times New Roman"/>
                <w:sz w:val="24"/>
              </w:rPr>
              <w:t>:</w:t>
            </w:r>
          </w:p>
          <w:p w14:paraId="19EFEDC1" w14:textId="77777777" w:rsidR="0013499A" w:rsidRDefault="0013499A" w:rsidP="002C2350">
            <w:pPr>
              <w:pStyle w:val="TableParagraph"/>
              <w:rPr>
                <w:rFonts w:ascii="Times New Roman" w:eastAsia="Times New Roman" w:hAnsi="Times New Roman" w:cs="Times New Roman"/>
                <w:sz w:val="24"/>
                <w:szCs w:val="24"/>
              </w:rPr>
            </w:pPr>
          </w:p>
          <w:p w14:paraId="2480CE78" w14:textId="77777777" w:rsidR="0013499A" w:rsidRDefault="0013499A" w:rsidP="002C2350">
            <w:pPr>
              <w:pStyle w:val="TableParagraph"/>
              <w:ind w:left="943" w:right="5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d’éclaircir la mélanine</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et</w:t>
            </w:r>
          </w:p>
          <w:p w14:paraId="7C7DA4C3" w14:textId="77777777" w:rsidR="0013499A" w:rsidRDefault="0013499A" w:rsidP="002C2350">
            <w:pPr>
              <w:pStyle w:val="TableParagraph"/>
              <w:rPr>
                <w:rFonts w:ascii="Times New Roman" w:eastAsia="Times New Roman" w:hAnsi="Times New Roman" w:cs="Times New Roman"/>
                <w:sz w:val="24"/>
                <w:szCs w:val="24"/>
              </w:rPr>
            </w:pPr>
          </w:p>
          <w:p w14:paraId="7B26BE81" w14:textId="77777777" w:rsidR="0013499A" w:rsidRDefault="0013499A" w:rsidP="002C2350">
            <w:pPr>
              <w:pStyle w:val="TableParagraph"/>
              <w:rPr>
                <w:rFonts w:ascii="Times New Roman" w:eastAsia="Times New Roman" w:hAnsi="Times New Roman" w:cs="Times New Roman"/>
                <w:sz w:val="24"/>
                <w:szCs w:val="24"/>
              </w:rPr>
            </w:pPr>
          </w:p>
          <w:p w14:paraId="186749D6" w14:textId="77777777" w:rsidR="0013499A" w:rsidRDefault="0013499A" w:rsidP="002C2350">
            <w:pPr>
              <w:pStyle w:val="TableParagraph"/>
              <w:rPr>
                <w:rFonts w:ascii="Times New Roman" w:eastAsia="Times New Roman" w:hAnsi="Times New Roman" w:cs="Times New Roman"/>
                <w:sz w:val="24"/>
                <w:szCs w:val="24"/>
              </w:rPr>
            </w:pPr>
          </w:p>
          <w:p w14:paraId="4D884AAB" w14:textId="77777777" w:rsidR="0013499A" w:rsidRDefault="0013499A" w:rsidP="002C2350">
            <w:pPr>
              <w:pStyle w:val="TableParagraph"/>
              <w:jc w:val="center"/>
              <w:rPr>
                <w:rFonts w:ascii="Times New Roman" w:eastAsia="Times New Roman" w:hAnsi="Times New Roman" w:cs="Times New Roman"/>
                <w:sz w:val="24"/>
                <w:szCs w:val="24"/>
              </w:rPr>
            </w:pPr>
          </w:p>
          <w:p w14:paraId="00A5573E" w14:textId="77777777" w:rsidR="0013499A" w:rsidRDefault="0013499A" w:rsidP="002C2350">
            <w:pPr>
              <w:pStyle w:val="TableParagraph"/>
              <w:rPr>
                <w:rFonts w:ascii="Times New Roman" w:eastAsia="Times New Roman" w:hAnsi="Times New Roman" w:cs="Times New Roman"/>
                <w:sz w:val="24"/>
                <w:szCs w:val="24"/>
              </w:rPr>
            </w:pPr>
          </w:p>
          <w:p w14:paraId="6210A62F" w14:textId="77777777" w:rsidR="0013499A" w:rsidRDefault="0013499A" w:rsidP="002C2350">
            <w:pPr>
              <w:pStyle w:val="TableParagraph"/>
              <w:spacing w:before="168"/>
              <w:ind w:left="103" w:right="163" w:firstLine="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rPr>
              <w:t>d’agir sur les précurseurs pour révéler les colorants</w:t>
            </w:r>
            <w:r>
              <w:rPr>
                <w:rFonts w:ascii="Times New Roman" w:eastAsia="Times New Roman" w:hAnsi="Times New Roman" w:cs="Times New Roman"/>
                <w:sz w:val="24"/>
                <w:szCs w:val="24"/>
              </w:rPr>
              <w:t>. La couleur désirée dépend de la nature des précurseurs et du temps de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pause.</w:t>
            </w:r>
          </w:p>
        </w:tc>
        <w:tc>
          <w:tcPr>
            <w:tcW w:w="4834" w:type="dxa"/>
            <w:tcBorders>
              <w:top w:val="single" w:sz="4" w:space="0" w:color="000000"/>
              <w:left w:val="single" w:sz="4" w:space="0" w:color="000000"/>
              <w:bottom w:val="single" w:sz="4" w:space="0" w:color="000000"/>
              <w:right w:val="single" w:sz="4" w:space="0" w:color="000000"/>
            </w:tcBorders>
          </w:tcPr>
          <w:p w14:paraId="33C44FEA" w14:textId="77777777" w:rsidR="0013499A" w:rsidRDefault="0013499A" w:rsidP="002C2350">
            <w:pPr>
              <w:pStyle w:val="TableParagraph"/>
              <w:rPr>
                <w:rFonts w:ascii="Times New Roman" w:eastAsia="Times New Roman" w:hAnsi="Times New Roman" w:cs="Times New Roman"/>
                <w:sz w:val="20"/>
                <w:szCs w:val="20"/>
              </w:rPr>
            </w:pPr>
          </w:p>
          <w:p w14:paraId="0D3A8619" w14:textId="77777777" w:rsidR="0013499A" w:rsidRDefault="0013499A" w:rsidP="002C2350">
            <w:pPr>
              <w:pStyle w:val="TableParagraph"/>
              <w:rPr>
                <w:rFonts w:ascii="Times New Roman" w:eastAsia="Times New Roman" w:hAnsi="Times New Roman" w:cs="Times New Roman"/>
                <w:sz w:val="20"/>
                <w:szCs w:val="20"/>
              </w:rPr>
            </w:pPr>
          </w:p>
          <w:p w14:paraId="19372881" w14:textId="77777777" w:rsidR="0013499A" w:rsidRDefault="0013499A" w:rsidP="002C2350">
            <w:pPr>
              <w:pStyle w:val="TableParagraph"/>
              <w:rPr>
                <w:rFonts w:ascii="Times New Roman" w:eastAsia="Times New Roman" w:hAnsi="Times New Roman" w:cs="Times New Roman"/>
                <w:sz w:val="20"/>
                <w:szCs w:val="20"/>
              </w:rPr>
            </w:pPr>
          </w:p>
          <w:p w14:paraId="741991E9" w14:textId="77777777" w:rsidR="0013499A" w:rsidRDefault="0013499A" w:rsidP="002C2350">
            <w:pPr>
              <w:pStyle w:val="TableParagraph"/>
              <w:rPr>
                <w:rFonts w:ascii="Times New Roman" w:eastAsia="Times New Roman" w:hAnsi="Times New Roman" w:cs="Times New Roman"/>
                <w:sz w:val="20"/>
                <w:szCs w:val="20"/>
              </w:rPr>
            </w:pPr>
          </w:p>
          <w:p w14:paraId="13FF8891" w14:textId="77777777" w:rsidR="0013499A" w:rsidRDefault="0013499A" w:rsidP="002C2350">
            <w:pPr>
              <w:pStyle w:val="TableParagraph"/>
              <w:rPr>
                <w:rFonts w:ascii="Times New Roman" w:eastAsia="Times New Roman" w:hAnsi="Times New Roman" w:cs="Times New Roman"/>
                <w:sz w:val="20"/>
                <w:szCs w:val="20"/>
              </w:rPr>
            </w:pPr>
          </w:p>
          <w:p w14:paraId="4D26CBF6" w14:textId="77777777" w:rsidR="0013499A" w:rsidRDefault="0013499A" w:rsidP="002C2350">
            <w:pPr>
              <w:pStyle w:val="TableParagrap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BE" w:eastAsia="fr-BE"/>
              </w:rPr>
              <w:drawing>
                <wp:inline distT="0" distB="0" distL="0" distR="0" wp14:anchorId="1A0AE01D" wp14:editId="2E446D5C">
                  <wp:extent cx="1981730" cy="1520189"/>
                  <wp:effectExtent l="0" t="0" r="0" b="0"/>
                  <wp:docPr id="3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jpeg"/>
                          <pic:cNvPicPr/>
                        </pic:nvPicPr>
                        <pic:blipFill>
                          <a:blip r:embed="rId28" cstate="print"/>
                          <a:stretch>
                            <a:fillRect/>
                          </a:stretch>
                        </pic:blipFill>
                        <pic:spPr>
                          <a:xfrm>
                            <a:off x="0" y="0"/>
                            <a:ext cx="1981730" cy="1520189"/>
                          </a:xfrm>
                          <a:prstGeom prst="rect">
                            <a:avLst/>
                          </a:prstGeom>
                        </pic:spPr>
                      </pic:pic>
                    </a:graphicData>
                  </a:graphic>
                </wp:inline>
              </w:drawing>
            </w:r>
          </w:p>
          <w:p w14:paraId="646B796D" w14:textId="77777777" w:rsidR="0013499A" w:rsidRDefault="0013499A" w:rsidP="002C2350">
            <w:pPr>
              <w:pStyle w:val="TableParagraph"/>
              <w:rPr>
                <w:rFonts w:ascii="Times New Roman" w:eastAsia="Times New Roman" w:hAnsi="Times New Roman" w:cs="Times New Roman"/>
                <w:sz w:val="20"/>
                <w:szCs w:val="20"/>
              </w:rPr>
            </w:pPr>
          </w:p>
          <w:p w14:paraId="0A1E3B5E" w14:textId="77777777" w:rsidR="0013499A" w:rsidRDefault="0013499A" w:rsidP="002C2350">
            <w:pPr>
              <w:pStyle w:val="TableParagraph"/>
              <w:ind w:left="727" w:right="520" w:firstLine="4"/>
              <w:rPr>
                <w:rFonts w:ascii="Times New Roman" w:eastAsia="Times New Roman" w:hAnsi="Times New Roman" w:cs="Times New Roman"/>
                <w:sz w:val="24"/>
                <w:szCs w:val="24"/>
              </w:rPr>
            </w:pPr>
            <w:r>
              <w:rPr>
                <w:rFonts w:ascii="Times New Roman" w:hAnsi="Times New Roman"/>
                <w:color w:val="007F00"/>
                <w:sz w:val="24"/>
                <w:u w:val="single" w:color="007F00"/>
              </w:rPr>
              <w:t>Cuticule ouverte, Couleur</w:t>
            </w:r>
            <w:r>
              <w:rPr>
                <w:rFonts w:ascii="Times New Roman" w:hAnsi="Times New Roman"/>
                <w:color w:val="007F00"/>
                <w:spacing w:val="-8"/>
                <w:sz w:val="24"/>
                <w:u w:val="single" w:color="007F00"/>
              </w:rPr>
              <w:t xml:space="preserve"> </w:t>
            </w:r>
            <w:r>
              <w:rPr>
                <w:rFonts w:ascii="Times New Roman" w:hAnsi="Times New Roman"/>
                <w:color w:val="007F00"/>
                <w:sz w:val="24"/>
                <w:u w:val="single" w:color="007F00"/>
              </w:rPr>
              <w:t>éclaircie</w:t>
            </w:r>
          </w:p>
          <w:p w14:paraId="44D846C9" w14:textId="77777777" w:rsidR="0013499A" w:rsidRDefault="0013499A" w:rsidP="002C2350">
            <w:pPr>
              <w:pStyle w:val="TableParagraph"/>
              <w:spacing w:before="11"/>
              <w:rPr>
                <w:rFonts w:ascii="Times New Roman" w:eastAsia="Times New Roman" w:hAnsi="Times New Roman" w:cs="Times New Roman"/>
                <w:sz w:val="10"/>
                <w:szCs w:val="10"/>
              </w:rPr>
            </w:pPr>
          </w:p>
          <w:p w14:paraId="38206B5B" w14:textId="77777777" w:rsidR="0013499A" w:rsidRDefault="0013499A" w:rsidP="002C2350">
            <w:pPr>
              <w:pStyle w:val="TableParagraph"/>
              <w:ind w:left="83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BE" w:eastAsia="fr-BE"/>
              </w:rPr>
              <w:drawing>
                <wp:inline distT="0" distB="0" distL="0" distR="0" wp14:anchorId="12243E70" wp14:editId="137C0444">
                  <wp:extent cx="2007594" cy="1474470"/>
                  <wp:effectExtent l="0" t="0" r="0" b="0"/>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29" cstate="print"/>
                          <a:stretch>
                            <a:fillRect/>
                          </a:stretch>
                        </pic:blipFill>
                        <pic:spPr>
                          <a:xfrm>
                            <a:off x="0" y="0"/>
                            <a:ext cx="2007594" cy="1474470"/>
                          </a:xfrm>
                          <a:prstGeom prst="rect">
                            <a:avLst/>
                          </a:prstGeom>
                        </pic:spPr>
                      </pic:pic>
                    </a:graphicData>
                  </a:graphic>
                </wp:inline>
              </w:drawing>
            </w:r>
          </w:p>
          <w:p w14:paraId="4EC34FD5" w14:textId="77777777" w:rsidR="0013499A" w:rsidRDefault="0013499A" w:rsidP="002C2350">
            <w:pPr>
              <w:pStyle w:val="TableParagraph"/>
              <w:spacing w:before="72"/>
              <w:ind w:left="727" w:right="520"/>
              <w:rPr>
                <w:rFonts w:ascii="Times New Roman" w:eastAsia="Times New Roman" w:hAnsi="Times New Roman" w:cs="Times New Roman"/>
                <w:sz w:val="24"/>
                <w:szCs w:val="24"/>
              </w:rPr>
            </w:pPr>
            <w:r>
              <w:rPr>
                <w:rFonts w:ascii="Times New Roman"/>
                <w:sz w:val="24"/>
                <w:u w:val="single" w:color="000000"/>
              </w:rPr>
              <w:t>Cuticule ouverte, Nouvelle</w:t>
            </w:r>
            <w:r>
              <w:rPr>
                <w:rFonts w:ascii="Times New Roman"/>
                <w:spacing w:val="-8"/>
                <w:sz w:val="24"/>
                <w:u w:val="single" w:color="000000"/>
              </w:rPr>
              <w:t xml:space="preserve"> </w:t>
            </w:r>
            <w:r>
              <w:rPr>
                <w:rFonts w:ascii="Times New Roman"/>
                <w:sz w:val="24"/>
                <w:u w:val="single" w:color="000000"/>
              </w:rPr>
              <w:t>couleur</w:t>
            </w:r>
          </w:p>
        </w:tc>
      </w:tr>
      <w:tr w:rsidR="0013499A" w14:paraId="377ADA2E" w14:textId="77777777" w:rsidTr="002C2350">
        <w:trPr>
          <w:trHeight w:hRule="exact" w:val="2887"/>
        </w:trPr>
        <w:tc>
          <w:tcPr>
            <w:tcW w:w="4831" w:type="dxa"/>
            <w:tcBorders>
              <w:top w:val="single" w:sz="4" w:space="0" w:color="000000"/>
              <w:left w:val="single" w:sz="4" w:space="0" w:color="000000"/>
              <w:bottom w:val="single" w:sz="4" w:space="0" w:color="000000"/>
              <w:right w:val="single" w:sz="4" w:space="0" w:color="000000"/>
            </w:tcBorders>
          </w:tcPr>
          <w:p w14:paraId="1C61EA11" w14:textId="77777777" w:rsidR="0013499A" w:rsidRDefault="0013499A" w:rsidP="002C2350">
            <w:pPr>
              <w:pStyle w:val="TableParagraph"/>
              <w:ind w:left="103" w:right="510"/>
              <w:rPr>
                <w:rFonts w:ascii="Courier New" w:eastAsia="Courier New" w:hAnsi="Courier New" w:cs="Courier New"/>
                <w:sz w:val="24"/>
                <w:szCs w:val="24"/>
              </w:rPr>
            </w:pPr>
            <w:r>
              <w:rPr>
                <w:rFonts w:ascii="Courier New" w:hAnsi="Courier New"/>
                <w:color w:val="FF0000"/>
                <w:sz w:val="24"/>
                <w:u w:val="single" w:color="FF0000"/>
              </w:rPr>
              <w:t>3ème</w:t>
            </w:r>
            <w:r>
              <w:rPr>
                <w:rFonts w:ascii="Courier New" w:hAnsi="Courier New"/>
                <w:color w:val="FF0000"/>
                <w:spacing w:val="-1"/>
                <w:sz w:val="24"/>
                <w:u w:val="single" w:color="FF0000"/>
              </w:rPr>
              <w:t xml:space="preserve"> </w:t>
            </w:r>
            <w:r>
              <w:rPr>
                <w:rFonts w:ascii="Courier New" w:hAnsi="Courier New"/>
                <w:color w:val="FF0000"/>
                <w:sz w:val="24"/>
                <w:u w:val="single" w:color="FF0000"/>
              </w:rPr>
              <w:t>étape</w:t>
            </w:r>
          </w:p>
          <w:p w14:paraId="735D4672" w14:textId="77777777" w:rsidR="0013499A" w:rsidRDefault="0013499A" w:rsidP="002C2350">
            <w:pPr>
              <w:pStyle w:val="TableParagraph"/>
              <w:rPr>
                <w:rFonts w:ascii="Times New Roman" w:eastAsia="Times New Roman" w:hAnsi="Times New Roman" w:cs="Times New Roman"/>
                <w:sz w:val="24"/>
                <w:szCs w:val="24"/>
              </w:rPr>
            </w:pPr>
          </w:p>
          <w:p w14:paraId="5C646D10" w14:textId="77777777" w:rsidR="0013499A" w:rsidRDefault="0013499A" w:rsidP="002C2350">
            <w:pPr>
              <w:pStyle w:val="TableParagraph"/>
              <w:spacing w:before="6"/>
              <w:rPr>
                <w:rFonts w:ascii="Times New Roman" w:eastAsia="Times New Roman" w:hAnsi="Times New Roman" w:cs="Times New Roman"/>
                <w:sz w:val="19"/>
                <w:szCs w:val="19"/>
              </w:rPr>
            </w:pPr>
          </w:p>
          <w:p w14:paraId="13B8DD26" w14:textId="77777777" w:rsidR="0013499A" w:rsidRDefault="0013499A" w:rsidP="002C2350">
            <w:pPr>
              <w:pStyle w:val="TableParagraph"/>
              <w:ind w:left="103" w:right="742"/>
              <w:rPr>
                <w:rFonts w:ascii="Times New Roman" w:eastAsia="Times New Roman" w:hAnsi="Times New Roman" w:cs="Times New Roman"/>
                <w:sz w:val="24"/>
                <w:szCs w:val="24"/>
              </w:rPr>
            </w:pPr>
            <w:r>
              <w:rPr>
                <w:rFonts w:ascii="Times New Roman" w:hAnsi="Times New Roman"/>
                <w:sz w:val="24"/>
              </w:rPr>
              <w:t>Un shampooing ou une crème appropriée referment les écailles de la cuticule</w:t>
            </w:r>
            <w:r>
              <w:rPr>
                <w:rFonts w:ascii="Times New Roman" w:hAnsi="Times New Roman"/>
                <w:spacing w:val="-10"/>
                <w:sz w:val="24"/>
              </w:rPr>
              <w:t xml:space="preserve"> </w:t>
            </w:r>
            <w:r>
              <w:rPr>
                <w:rFonts w:ascii="Times New Roman" w:hAnsi="Times New Roman"/>
                <w:sz w:val="24"/>
              </w:rPr>
              <w:t>;</w:t>
            </w:r>
          </w:p>
          <w:p w14:paraId="3608C895" w14:textId="77777777" w:rsidR="0013499A" w:rsidRDefault="0013499A" w:rsidP="002C2350">
            <w:pPr>
              <w:pStyle w:val="TableParagraph"/>
              <w:spacing w:before="120"/>
              <w:ind w:left="103" w:right="163"/>
              <w:rPr>
                <w:rFonts w:ascii="Times New Roman" w:eastAsia="Times New Roman" w:hAnsi="Times New Roman" w:cs="Times New Roman"/>
                <w:sz w:val="24"/>
                <w:szCs w:val="24"/>
              </w:rPr>
            </w:pPr>
            <w:r>
              <w:rPr>
                <w:rFonts w:ascii="Times New Roman" w:eastAsia="Times New Roman" w:hAnsi="Times New Roman" w:cs="Times New Roman"/>
                <w:sz w:val="24"/>
                <w:szCs w:val="24"/>
              </w:rPr>
              <w:t>Les colorants d’aujourd’hui étant aussi résistants que la mélanine naturelle, la coloration est donc assurée pour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longtemps.</w:t>
            </w:r>
          </w:p>
        </w:tc>
        <w:tc>
          <w:tcPr>
            <w:tcW w:w="4834" w:type="dxa"/>
            <w:tcBorders>
              <w:top w:val="single" w:sz="4" w:space="0" w:color="000000"/>
              <w:left w:val="single" w:sz="4" w:space="0" w:color="000000"/>
              <w:bottom w:val="single" w:sz="4" w:space="0" w:color="000000"/>
              <w:right w:val="single" w:sz="4" w:space="0" w:color="000000"/>
            </w:tcBorders>
          </w:tcPr>
          <w:p w14:paraId="0A03C470" w14:textId="77777777" w:rsidR="0013499A" w:rsidRDefault="0013499A" w:rsidP="002C2350">
            <w:pPr>
              <w:pStyle w:val="TableParagraph"/>
              <w:ind w:left="78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fr-BE" w:eastAsia="fr-BE"/>
              </w:rPr>
              <w:drawing>
                <wp:inline distT="0" distB="0" distL="0" distR="0" wp14:anchorId="17BC5350" wp14:editId="2ED4D6CA">
                  <wp:extent cx="2070112" cy="1560195"/>
                  <wp:effectExtent l="0" t="0" r="0" b="0"/>
                  <wp:docPr id="3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jpeg"/>
                          <pic:cNvPicPr/>
                        </pic:nvPicPr>
                        <pic:blipFill>
                          <a:blip r:embed="rId30" cstate="print"/>
                          <a:stretch>
                            <a:fillRect/>
                          </a:stretch>
                        </pic:blipFill>
                        <pic:spPr>
                          <a:xfrm>
                            <a:off x="0" y="0"/>
                            <a:ext cx="2070112" cy="1560195"/>
                          </a:xfrm>
                          <a:prstGeom prst="rect">
                            <a:avLst/>
                          </a:prstGeom>
                        </pic:spPr>
                      </pic:pic>
                    </a:graphicData>
                  </a:graphic>
                </wp:inline>
              </w:drawing>
            </w:r>
          </w:p>
          <w:p w14:paraId="4D93BB07" w14:textId="77777777" w:rsidR="0013499A" w:rsidRDefault="0013499A" w:rsidP="002C2350">
            <w:pPr>
              <w:pStyle w:val="TableParagraph"/>
              <w:ind w:left="216" w:right="216"/>
              <w:jc w:val="center"/>
              <w:rPr>
                <w:rFonts w:ascii="Times New Roman" w:eastAsia="Times New Roman" w:hAnsi="Times New Roman" w:cs="Times New Roman"/>
                <w:sz w:val="24"/>
                <w:szCs w:val="24"/>
              </w:rPr>
            </w:pPr>
            <w:r>
              <w:rPr>
                <w:rFonts w:ascii="Times New Roman" w:hAnsi="Times New Roman"/>
                <w:sz w:val="24"/>
                <w:u w:val="single" w:color="000000"/>
              </w:rPr>
              <w:t>Cuticule refermée, Nouvelle</w:t>
            </w:r>
            <w:r>
              <w:rPr>
                <w:rFonts w:ascii="Times New Roman" w:hAnsi="Times New Roman"/>
                <w:spacing w:val="-10"/>
                <w:sz w:val="24"/>
                <w:u w:val="single" w:color="000000"/>
              </w:rPr>
              <w:t xml:space="preserve"> </w:t>
            </w:r>
            <w:r>
              <w:rPr>
                <w:rFonts w:ascii="Times New Roman" w:hAnsi="Times New Roman"/>
                <w:sz w:val="24"/>
                <w:u w:val="single" w:color="000000"/>
              </w:rPr>
              <w:t>couleur</w:t>
            </w:r>
          </w:p>
        </w:tc>
      </w:tr>
    </w:tbl>
    <w:p w14:paraId="7F10D9FE" w14:textId="77777777" w:rsidR="0013499A" w:rsidRDefault="0013499A" w:rsidP="0013499A">
      <w:pPr>
        <w:jc w:val="both"/>
        <w:rPr>
          <w:b/>
        </w:rPr>
      </w:pPr>
    </w:p>
    <w:p w14:paraId="4487E9D2" w14:textId="77777777" w:rsidR="0013499A" w:rsidRPr="000942CD" w:rsidRDefault="0013499A" w:rsidP="0013499A">
      <w:pPr>
        <w:jc w:val="both"/>
        <w:rPr>
          <w:b/>
        </w:rPr>
      </w:pPr>
    </w:p>
    <w:p w14:paraId="2D220391" w14:textId="77777777" w:rsidR="0013499A" w:rsidRDefault="0013499A" w:rsidP="0013499A">
      <w:pPr>
        <w:pStyle w:val="Paragraphedeliste"/>
        <w:numPr>
          <w:ilvl w:val="0"/>
          <w:numId w:val="9"/>
        </w:numPr>
        <w:spacing w:after="200" w:line="276" w:lineRule="auto"/>
        <w:jc w:val="both"/>
        <w:rPr>
          <w:rFonts w:ascii="Comic Sans MS" w:hAnsi="Comic Sans MS"/>
          <w:b/>
          <w:u w:val="single"/>
        </w:rPr>
      </w:pPr>
      <w:r w:rsidRPr="00876D7E">
        <w:rPr>
          <w:rFonts w:ascii="Comic Sans MS" w:hAnsi="Comic Sans MS"/>
          <w:b/>
          <w:u w:val="single"/>
        </w:rPr>
        <w:lastRenderedPageBreak/>
        <w:t>Les proportions oxydant/produit colorant.</w:t>
      </w:r>
    </w:p>
    <w:p w14:paraId="0CEFA932" w14:textId="77777777" w:rsidR="0013499A" w:rsidRDefault="0013499A" w:rsidP="0013499A">
      <w:pPr>
        <w:jc w:val="both"/>
      </w:pPr>
      <w:r>
        <w:t>L’obtention d’un colorant régulier dépend de la quantité d’oxydant et de sa concentration.</w:t>
      </w:r>
    </w:p>
    <w:p w14:paraId="613A9CA2" w14:textId="77777777" w:rsidR="0013499A" w:rsidRPr="00E86538" w:rsidRDefault="0013499A" w:rsidP="0013499A">
      <w:pPr>
        <w:pStyle w:val="Paragraphedeliste"/>
        <w:numPr>
          <w:ilvl w:val="0"/>
          <w:numId w:val="14"/>
        </w:numPr>
        <w:spacing w:after="200" w:line="276" w:lineRule="auto"/>
        <w:jc w:val="both"/>
        <w:rPr>
          <w:u w:val="single"/>
        </w:rPr>
      </w:pPr>
      <w:r w:rsidRPr="00E86538">
        <w:rPr>
          <w:u w:val="single"/>
        </w:rPr>
        <w:t>Si la proportion d’oxydant augmente (1+2 au lieu de 1+1).</w:t>
      </w:r>
    </w:p>
    <w:p w14:paraId="2097D8E8" w14:textId="77777777" w:rsidR="0013499A" w:rsidRDefault="0013499A" w:rsidP="0013499A">
      <w:pPr>
        <w:ind w:left="360"/>
        <w:jc w:val="both"/>
      </w:pPr>
      <w:r>
        <w:t>La proportion de colorant par rapport à la quantité d’oxydant devient insuffisante. La vitesse et la force de l’éclaircissement des mélanines augmentent.</w:t>
      </w:r>
    </w:p>
    <w:p w14:paraId="7C68FEE4" w14:textId="77777777" w:rsidR="0013499A" w:rsidRDefault="0013499A" w:rsidP="0013499A">
      <w:pPr>
        <w:pStyle w:val="Paragraphedeliste"/>
        <w:numPr>
          <w:ilvl w:val="0"/>
          <w:numId w:val="13"/>
        </w:numPr>
        <w:spacing w:after="200" w:line="276" w:lineRule="auto"/>
        <w:jc w:val="both"/>
      </w:pPr>
      <w:r>
        <w:t>Les précurseurs sont trop oxydés et la couleur obtenue n’est pas la bonne.</w:t>
      </w:r>
    </w:p>
    <w:p w14:paraId="63075D06" w14:textId="77777777" w:rsidR="0013499A" w:rsidRDefault="0013499A" w:rsidP="0013499A">
      <w:pPr>
        <w:pStyle w:val="Paragraphedeliste"/>
        <w:numPr>
          <w:ilvl w:val="0"/>
          <w:numId w:val="13"/>
        </w:numPr>
        <w:spacing w:after="200" w:line="276" w:lineRule="auto"/>
        <w:jc w:val="both"/>
      </w:pPr>
      <w:r>
        <w:t>L’éclaircissement de la mélanine sera trop clair.</w:t>
      </w:r>
    </w:p>
    <w:p w14:paraId="2C88941C" w14:textId="77777777" w:rsidR="0013499A" w:rsidRDefault="0013499A" w:rsidP="0013499A">
      <w:pPr>
        <w:pStyle w:val="Paragraphedeliste"/>
        <w:numPr>
          <w:ilvl w:val="0"/>
          <w:numId w:val="13"/>
        </w:numPr>
        <w:spacing w:after="200" w:line="276" w:lineRule="auto"/>
        <w:jc w:val="both"/>
      </w:pPr>
      <w:r>
        <w:t>Les reflets seront trop légers.</w:t>
      </w:r>
    </w:p>
    <w:p w14:paraId="0EA6C35A" w14:textId="77777777" w:rsidR="0013499A" w:rsidRDefault="0013499A" w:rsidP="0013499A">
      <w:pPr>
        <w:pStyle w:val="Paragraphedeliste"/>
        <w:ind w:left="1080"/>
        <w:jc w:val="both"/>
      </w:pPr>
    </w:p>
    <w:p w14:paraId="2EA10A9E" w14:textId="77777777" w:rsidR="0013499A" w:rsidRPr="00E86538" w:rsidRDefault="0013499A" w:rsidP="0013499A">
      <w:pPr>
        <w:pStyle w:val="Paragraphedeliste"/>
        <w:numPr>
          <w:ilvl w:val="0"/>
          <w:numId w:val="12"/>
        </w:numPr>
        <w:spacing w:after="200" w:line="276" w:lineRule="auto"/>
        <w:jc w:val="both"/>
        <w:rPr>
          <w:u w:val="single"/>
        </w:rPr>
      </w:pPr>
      <w:r w:rsidRPr="00E86538">
        <w:rPr>
          <w:u w:val="single"/>
        </w:rPr>
        <w:t>Si la concentration de l’oxydant est trop grande (40V au lieu de 20V par exemple)</w:t>
      </w:r>
      <w:r>
        <w:rPr>
          <w:u w:val="single"/>
        </w:rPr>
        <w:t>.</w:t>
      </w:r>
    </w:p>
    <w:p w14:paraId="73212EB4" w14:textId="77777777" w:rsidR="0013499A" w:rsidRDefault="0013499A" w:rsidP="0013499A">
      <w:pPr>
        <w:ind w:left="360"/>
        <w:jc w:val="both"/>
      </w:pPr>
      <w:r>
        <w:t>La proportion d’oxydant par rapport à la quantité de colorant est bonne mais il y a trop d’oxygène libéré pendant le temps de pose.</w:t>
      </w:r>
    </w:p>
    <w:p w14:paraId="5B09B164" w14:textId="77777777" w:rsidR="0013499A" w:rsidRDefault="0013499A" w:rsidP="0013499A">
      <w:pPr>
        <w:pStyle w:val="Paragraphedeliste"/>
        <w:numPr>
          <w:ilvl w:val="0"/>
          <w:numId w:val="15"/>
        </w:numPr>
        <w:spacing w:after="200" w:line="276" w:lineRule="auto"/>
        <w:jc w:val="both"/>
      </w:pPr>
      <w:r>
        <w:t>L’éclaircissement est trop important mais pas forcément nécessaire.</w:t>
      </w:r>
    </w:p>
    <w:p w14:paraId="1DE728DD" w14:textId="77777777" w:rsidR="0013499A" w:rsidRDefault="0013499A" w:rsidP="0013499A">
      <w:pPr>
        <w:pStyle w:val="Paragraphedeliste"/>
        <w:numPr>
          <w:ilvl w:val="0"/>
          <w:numId w:val="15"/>
        </w:numPr>
        <w:spacing w:after="200" w:line="276" w:lineRule="auto"/>
        <w:jc w:val="both"/>
      </w:pPr>
      <w:r>
        <w:t>Les précurseurs seront trop oxydés.</w:t>
      </w:r>
    </w:p>
    <w:p w14:paraId="48177077" w14:textId="77777777" w:rsidR="0013499A" w:rsidRDefault="0013499A" w:rsidP="0013499A">
      <w:pPr>
        <w:pStyle w:val="Paragraphedeliste"/>
        <w:numPr>
          <w:ilvl w:val="0"/>
          <w:numId w:val="15"/>
        </w:numPr>
        <w:spacing w:after="200" w:line="276" w:lineRule="auto"/>
        <w:jc w:val="both"/>
      </w:pPr>
      <w:r>
        <w:t>On sensibilise inutilement le cheveu et le cuir chevelu.</w:t>
      </w:r>
    </w:p>
    <w:p w14:paraId="46425853" w14:textId="77777777" w:rsidR="0013499A" w:rsidRDefault="0013499A" w:rsidP="0013499A">
      <w:pPr>
        <w:pStyle w:val="Paragraphedeliste"/>
        <w:ind w:left="1068"/>
        <w:jc w:val="both"/>
      </w:pPr>
    </w:p>
    <w:p w14:paraId="7A4352D9" w14:textId="77777777" w:rsidR="0013499A" w:rsidRPr="006C4A60" w:rsidRDefault="0013499A" w:rsidP="0013499A">
      <w:pPr>
        <w:pStyle w:val="Paragraphedeliste"/>
        <w:numPr>
          <w:ilvl w:val="0"/>
          <w:numId w:val="12"/>
        </w:numPr>
        <w:spacing w:after="200" w:line="276" w:lineRule="auto"/>
        <w:jc w:val="both"/>
        <w:rPr>
          <w:u w:val="single"/>
        </w:rPr>
      </w:pPr>
      <w:r w:rsidRPr="006C4A60">
        <w:rPr>
          <w:u w:val="single"/>
        </w:rPr>
        <w:t>Si la quantité et la concentration de l’oxydant augmentent.</w:t>
      </w:r>
    </w:p>
    <w:p w14:paraId="03CE41DA" w14:textId="77777777" w:rsidR="0013499A" w:rsidRDefault="0013499A" w:rsidP="0013499A">
      <w:pPr>
        <w:ind w:left="315"/>
        <w:jc w:val="both"/>
      </w:pPr>
      <w:r>
        <w:t>On a un triple risque. Il y a trop peu de précurseurs dans le mélange par rapport à la quantité d’oxygène et les réactions chimiques ne se font pas correctement.</w:t>
      </w:r>
    </w:p>
    <w:p w14:paraId="1AC0F4C8" w14:textId="77777777" w:rsidR="0013499A" w:rsidRDefault="0013499A" w:rsidP="0013499A">
      <w:pPr>
        <w:pStyle w:val="Paragraphedeliste"/>
        <w:numPr>
          <w:ilvl w:val="0"/>
          <w:numId w:val="16"/>
        </w:numPr>
        <w:spacing w:after="200" w:line="276" w:lineRule="auto"/>
        <w:jc w:val="both"/>
      </w:pPr>
      <w:r>
        <w:t>Forte sensibilisation inutile du cheveu et du cuir chevelu.</w:t>
      </w:r>
    </w:p>
    <w:p w14:paraId="777B530D" w14:textId="77777777" w:rsidR="0013499A" w:rsidRDefault="0013499A" w:rsidP="0013499A">
      <w:pPr>
        <w:pStyle w:val="Paragraphedeliste"/>
        <w:numPr>
          <w:ilvl w:val="0"/>
          <w:numId w:val="16"/>
        </w:numPr>
        <w:spacing w:after="200" w:line="276" w:lineRule="auto"/>
        <w:jc w:val="both"/>
      </w:pPr>
      <w:r>
        <w:t>Mauvaise couverture des cheveux blancs.</w:t>
      </w:r>
    </w:p>
    <w:p w14:paraId="512E14FB" w14:textId="77777777" w:rsidR="0013499A" w:rsidRDefault="0013499A" w:rsidP="0013499A">
      <w:pPr>
        <w:pStyle w:val="Paragraphedeliste"/>
        <w:numPr>
          <w:ilvl w:val="0"/>
          <w:numId w:val="16"/>
        </w:numPr>
        <w:spacing w:after="200" w:line="276" w:lineRule="auto"/>
        <w:jc w:val="both"/>
      </w:pPr>
      <w:r>
        <w:t>Fugacité du colorant.</w:t>
      </w:r>
    </w:p>
    <w:p w14:paraId="6FE7B361" w14:textId="77777777" w:rsidR="0013499A" w:rsidRDefault="0013499A" w:rsidP="0013499A">
      <w:pPr>
        <w:pStyle w:val="Paragraphedeliste"/>
        <w:ind w:left="1068"/>
        <w:jc w:val="both"/>
      </w:pPr>
    </w:p>
    <w:p w14:paraId="26D9740B" w14:textId="77777777" w:rsidR="0013499A" w:rsidRPr="00876D7E" w:rsidRDefault="0013499A" w:rsidP="0013499A">
      <w:pPr>
        <w:pStyle w:val="Paragraphedeliste"/>
        <w:numPr>
          <w:ilvl w:val="0"/>
          <w:numId w:val="9"/>
        </w:numPr>
        <w:spacing w:after="200" w:line="276" w:lineRule="auto"/>
        <w:jc w:val="both"/>
        <w:rPr>
          <w:rFonts w:ascii="Comic Sans MS" w:hAnsi="Comic Sans MS"/>
          <w:b/>
          <w:u w:val="single"/>
        </w:rPr>
      </w:pPr>
      <w:r w:rsidRPr="00876D7E">
        <w:rPr>
          <w:rFonts w:ascii="Comic Sans MS" w:hAnsi="Comic Sans MS"/>
          <w:b/>
          <w:u w:val="single"/>
        </w:rPr>
        <w:t>Application et temps de pose.</w:t>
      </w:r>
    </w:p>
    <w:p w14:paraId="7F45A1BC" w14:textId="77777777" w:rsidR="0013499A" w:rsidRDefault="0013499A" w:rsidP="0013499A">
      <w:pPr>
        <w:jc w:val="both"/>
      </w:pPr>
      <w:r>
        <w:t>En général, on applique en deux temps sauf sur une chevelure qui n’a jamais été colorée. Les temps de pose sont indiqués sur l’emballage du produit.</w:t>
      </w:r>
    </w:p>
    <w:p w14:paraId="2D5A9E09" w14:textId="77777777" w:rsidR="0013499A" w:rsidRDefault="0013499A" w:rsidP="0013499A">
      <w:pPr>
        <w:pStyle w:val="Paragraphedeliste"/>
        <w:numPr>
          <w:ilvl w:val="0"/>
          <w:numId w:val="12"/>
        </w:numPr>
        <w:spacing w:after="200" w:line="276" w:lineRule="auto"/>
        <w:jc w:val="both"/>
      </w:pPr>
      <w:r>
        <w:t>On applique le mélange colorant sur les racines et on laisse agir.</w:t>
      </w:r>
    </w:p>
    <w:p w14:paraId="086D991D" w14:textId="77777777" w:rsidR="0013499A" w:rsidRDefault="0013499A" w:rsidP="0013499A">
      <w:pPr>
        <w:pStyle w:val="Paragraphedeliste"/>
        <w:numPr>
          <w:ilvl w:val="0"/>
          <w:numId w:val="12"/>
        </w:numPr>
        <w:spacing w:after="200" w:line="276" w:lineRule="auto"/>
        <w:jc w:val="both"/>
      </w:pPr>
      <w:r>
        <w:t>On allonge sur les longueurs et on laisse agir.</w:t>
      </w:r>
    </w:p>
    <w:p w14:paraId="6F9798D7" w14:textId="77777777" w:rsidR="0013499A" w:rsidRDefault="0013499A" w:rsidP="0013499A">
      <w:pPr>
        <w:jc w:val="both"/>
      </w:pPr>
      <w:r>
        <w:t>Une bonne émulsion est indispensable pour un bon résultat.</w:t>
      </w:r>
    </w:p>
    <w:p w14:paraId="25CF6FDC" w14:textId="77777777" w:rsidR="0013499A" w:rsidRDefault="0013499A" w:rsidP="0013499A">
      <w:pPr>
        <w:pStyle w:val="Paragraphedeliste"/>
        <w:numPr>
          <w:ilvl w:val="0"/>
          <w:numId w:val="17"/>
        </w:numPr>
        <w:spacing w:after="200" w:line="276" w:lineRule="auto"/>
        <w:jc w:val="both"/>
      </w:pPr>
      <w:r>
        <w:t>Le rinçage est plus facile et on élimine le surplus de colorant.</w:t>
      </w:r>
    </w:p>
    <w:p w14:paraId="22031939" w14:textId="77777777" w:rsidR="0013499A" w:rsidRDefault="0013499A" w:rsidP="0013499A">
      <w:pPr>
        <w:pStyle w:val="Paragraphedeliste"/>
        <w:numPr>
          <w:ilvl w:val="0"/>
          <w:numId w:val="17"/>
        </w:numPr>
        <w:spacing w:after="200" w:line="276" w:lineRule="auto"/>
        <w:jc w:val="both"/>
      </w:pPr>
      <w:r>
        <w:t>Les reflets se révèlent mieux.</w:t>
      </w:r>
    </w:p>
    <w:p w14:paraId="6BEB726D" w14:textId="77777777" w:rsidR="0013499A" w:rsidRDefault="0013499A" w:rsidP="0013499A">
      <w:pPr>
        <w:pStyle w:val="Paragraphedeliste"/>
        <w:numPr>
          <w:ilvl w:val="0"/>
          <w:numId w:val="17"/>
        </w:numPr>
        <w:spacing w:after="200" w:line="276" w:lineRule="auto"/>
        <w:jc w:val="both"/>
      </w:pPr>
      <w:r>
        <w:t>Le cheveu est plus brillant.</w:t>
      </w:r>
    </w:p>
    <w:p w14:paraId="4291ADD1" w14:textId="77777777" w:rsidR="0013499A" w:rsidRDefault="0013499A" w:rsidP="0013499A">
      <w:pPr>
        <w:pStyle w:val="Paragraphedeliste"/>
        <w:numPr>
          <w:ilvl w:val="0"/>
          <w:numId w:val="17"/>
        </w:numPr>
        <w:spacing w:after="200" w:line="276" w:lineRule="auto"/>
        <w:jc w:val="both"/>
      </w:pPr>
      <w:r>
        <w:t>Les écailles se referment mieux pendant le shampoing post-coloration. Le shampoing post-coloration n’agit pas correctement si l’émulsion est insuffisante.</w:t>
      </w:r>
    </w:p>
    <w:p w14:paraId="69C60C41" w14:textId="3175AA36" w:rsidR="0013499A" w:rsidRDefault="0013499A" w:rsidP="0013499A"/>
    <w:p w14:paraId="0A0FAF57" w14:textId="77777777" w:rsidR="0013499A" w:rsidRDefault="0013499A" w:rsidP="0013499A"/>
    <w:p w14:paraId="6DD117F1" w14:textId="77777777" w:rsidR="0013499A" w:rsidRDefault="0013499A" w:rsidP="0013499A">
      <w:pPr>
        <w:pStyle w:val="Paragraphedeliste"/>
        <w:numPr>
          <w:ilvl w:val="0"/>
          <w:numId w:val="9"/>
        </w:numPr>
        <w:spacing w:after="200" w:line="276" w:lineRule="auto"/>
        <w:rPr>
          <w:rFonts w:ascii="Comic Sans MS" w:hAnsi="Comic Sans MS"/>
          <w:b/>
          <w:u w:val="single"/>
        </w:rPr>
      </w:pPr>
      <w:r w:rsidRPr="00184863">
        <w:rPr>
          <w:rFonts w:ascii="Comic Sans MS" w:hAnsi="Comic Sans MS"/>
          <w:b/>
          <w:u w:val="single"/>
        </w:rPr>
        <w:lastRenderedPageBreak/>
        <w:t>Quelques questions.</w:t>
      </w:r>
    </w:p>
    <w:p w14:paraId="09905BD6" w14:textId="77777777" w:rsidR="0013499A" w:rsidRPr="009208F4" w:rsidRDefault="0013499A" w:rsidP="0013499A">
      <w:pPr>
        <w:pStyle w:val="Paragraphedeliste"/>
        <w:rPr>
          <w:rFonts w:ascii="Comic Sans MS" w:hAnsi="Comic Sans MS"/>
          <w:b/>
          <w:u w:val="single"/>
        </w:rPr>
      </w:pPr>
    </w:p>
    <w:p w14:paraId="021FC7C9" w14:textId="77777777" w:rsidR="0013499A" w:rsidRDefault="0013499A" w:rsidP="0013499A">
      <w:pPr>
        <w:pStyle w:val="Paragraphedeliste"/>
        <w:numPr>
          <w:ilvl w:val="0"/>
          <w:numId w:val="19"/>
        </w:numPr>
        <w:spacing w:after="200" w:line="276" w:lineRule="auto"/>
      </w:pPr>
      <w:r>
        <w:t>Quelle sera l’influence sur le résultat final si :</w:t>
      </w:r>
    </w:p>
    <w:p w14:paraId="18400F7D" w14:textId="77777777" w:rsidR="0013499A" w:rsidRDefault="0013499A" w:rsidP="0013499A">
      <w:pPr>
        <w:pStyle w:val="Paragraphedeliste"/>
      </w:pPr>
    </w:p>
    <w:p w14:paraId="6C9EDAFE" w14:textId="77777777" w:rsidR="0013499A" w:rsidRDefault="0013499A" w:rsidP="0013499A">
      <w:pPr>
        <w:pStyle w:val="Paragraphedeliste"/>
        <w:numPr>
          <w:ilvl w:val="0"/>
          <w:numId w:val="18"/>
        </w:numPr>
        <w:spacing w:after="200" w:line="276" w:lineRule="auto"/>
      </w:pPr>
      <w:r>
        <w:t>J’utilise un volume trop petit d’oxydant ?</w:t>
      </w:r>
    </w:p>
    <w:p w14:paraId="2544360A" w14:textId="77777777" w:rsidR="0013499A" w:rsidRDefault="0013499A" w:rsidP="0013499A"/>
    <w:p w14:paraId="44D9E989" w14:textId="77777777" w:rsidR="0013499A" w:rsidRDefault="0013499A" w:rsidP="0013499A"/>
    <w:p w14:paraId="76E106AE" w14:textId="77777777" w:rsidR="0013499A" w:rsidRDefault="0013499A" w:rsidP="0013499A"/>
    <w:p w14:paraId="31CA4037" w14:textId="77777777" w:rsidR="0013499A" w:rsidRDefault="0013499A" w:rsidP="0013499A">
      <w:pPr>
        <w:pStyle w:val="Paragraphedeliste"/>
        <w:numPr>
          <w:ilvl w:val="0"/>
          <w:numId w:val="18"/>
        </w:numPr>
        <w:spacing w:after="200" w:line="276" w:lineRule="auto"/>
      </w:pPr>
      <w:r>
        <w:t>Je prépare le mélange colorant avec de l’oxydant 40V à la place du 20V ?</w:t>
      </w:r>
    </w:p>
    <w:p w14:paraId="370E5353" w14:textId="77777777" w:rsidR="0013499A" w:rsidRDefault="0013499A" w:rsidP="0013499A"/>
    <w:p w14:paraId="3B9F6CB9" w14:textId="77777777" w:rsidR="0013499A" w:rsidRDefault="0013499A" w:rsidP="0013499A"/>
    <w:p w14:paraId="6E1AB950" w14:textId="77777777" w:rsidR="0013499A" w:rsidRDefault="0013499A" w:rsidP="0013499A"/>
    <w:p w14:paraId="1244368A" w14:textId="77777777" w:rsidR="0013499A" w:rsidRDefault="0013499A" w:rsidP="0013499A">
      <w:pPr>
        <w:pStyle w:val="Paragraphedeliste"/>
        <w:numPr>
          <w:ilvl w:val="0"/>
          <w:numId w:val="18"/>
        </w:numPr>
        <w:spacing w:after="200" w:line="276" w:lineRule="auto"/>
      </w:pPr>
      <w:r>
        <w:t>Je prends trop de temps pour appliquer le mélange colorant ?</w:t>
      </w:r>
    </w:p>
    <w:p w14:paraId="5DED0500" w14:textId="77777777" w:rsidR="0013499A" w:rsidRDefault="0013499A" w:rsidP="0013499A"/>
    <w:p w14:paraId="68E5CC08" w14:textId="77777777" w:rsidR="0013499A" w:rsidRDefault="0013499A" w:rsidP="0013499A"/>
    <w:p w14:paraId="52D1327C" w14:textId="77777777" w:rsidR="0013499A" w:rsidRDefault="0013499A" w:rsidP="0013499A"/>
    <w:p w14:paraId="3E8AA83F" w14:textId="77777777" w:rsidR="0013499A" w:rsidRDefault="0013499A" w:rsidP="0013499A">
      <w:pPr>
        <w:pStyle w:val="Paragraphedeliste"/>
        <w:numPr>
          <w:ilvl w:val="0"/>
          <w:numId w:val="18"/>
        </w:numPr>
        <w:spacing w:after="200" w:line="276" w:lineRule="auto"/>
      </w:pPr>
      <w:r>
        <w:t>Le temps de pose est trop court ?</w:t>
      </w:r>
    </w:p>
    <w:p w14:paraId="6865539F" w14:textId="77777777" w:rsidR="0013499A" w:rsidRDefault="0013499A" w:rsidP="0013499A"/>
    <w:p w14:paraId="1245F9B1" w14:textId="77777777" w:rsidR="0013499A" w:rsidRDefault="0013499A" w:rsidP="0013499A"/>
    <w:p w14:paraId="2188C99A" w14:textId="77777777" w:rsidR="0013499A" w:rsidRDefault="0013499A" w:rsidP="0013499A"/>
    <w:p w14:paraId="17AAEBAB" w14:textId="77777777" w:rsidR="0013499A" w:rsidRDefault="0013499A" w:rsidP="0013499A">
      <w:pPr>
        <w:pStyle w:val="Paragraphedeliste"/>
        <w:numPr>
          <w:ilvl w:val="0"/>
          <w:numId w:val="18"/>
        </w:numPr>
        <w:spacing w:after="200" w:line="276" w:lineRule="auto"/>
      </w:pPr>
      <w:r>
        <w:t>Le temps de pose est trop long ?</w:t>
      </w:r>
    </w:p>
    <w:p w14:paraId="131FC6FB" w14:textId="77777777" w:rsidR="0013499A" w:rsidRDefault="0013499A" w:rsidP="0013499A"/>
    <w:p w14:paraId="45214614" w14:textId="77777777" w:rsidR="0013499A" w:rsidRDefault="0013499A" w:rsidP="0013499A"/>
    <w:p w14:paraId="288A3E44" w14:textId="77777777" w:rsidR="0013499A" w:rsidRDefault="0013499A" w:rsidP="0013499A"/>
    <w:p w14:paraId="5A8377BD" w14:textId="77777777" w:rsidR="0013499A" w:rsidRDefault="0013499A" w:rsidP="0013499A">
      <w:pPr>
        <w:pStyle w:val="Paragraphedeliste"/>
        <w:numPr>
          <w:ilvl w:val="0"/>
          <w:numId w:val="18"/>
        </w:numPr>
        <w:spacing w:after="200" w:line="276" w:lineRule="auto"/>
      </w:pPr>
      <w:r>
        <w:t>J’émulsionne mal.</w:t>
      </w:r>
    </w:p>
    <w:p w14:paraId="009580FB" w14:textId="77777777" w:rsidR="0013499A" w:rsidRDefault="0013499A" w:rsidP="0013499A"/>
    <w:p w14:paraId="0281BF35" w14:textId="77777777" w:rsidR="0013499A" w:rsidRDefault="0013499A" w:rsidP="0013499A"/>
    <w:p w14:paraId="4690F333" w14:textId="77777777" w:rsidR="0013499A" w:rsidRDefault="0013499A" w:rsidP="0013499A">
      <w:pPr>
        <w:pStyle w:val="Paragraphedeliste"/>
      </w:pPr>
    </w:p>
    <w:p w14:paraId="41CED18A" w14:textId="16C6484B" w:rsidR="0013499A" w:rsidRDefault="0013499A" w:rsidP="0013499A">
      <w:pPr>
        <w:pStyle w:val="Paragraphedeliste"/>
      </w:pPr>
    </w:p>
    <w:p w14:paraId="4FD014C0" w14:textId="7CB8E9BB" w:rsidR="0013499A" w:rsidRDefault="0013499A" w:rsidP="0013499A">
      <w:pPr>
        <w:pStyle w:val="Paragraphedeliste"/>
      </w:pPr>
    </w:p>
    <w:p w14:paraId="5CEB9EEC" w14:textId="77777777" w:rsidR="0013499A" w:rsidRDefault="0013499A" w:rsidP="0013499A">
      <w:pPr>
        <w:pStyle w:val="Paragraphedeliste"/>
      </w:pPr>
    </w:p>
    <w:p w14:paraId="36497CD7" w14:textId="77777777" w:rsidR="0013499A" w:rsidRDefault="0013499A" w:rsidP="0013499A">
      <w:pPr>
        <w:pStyle w:val="Paragraphedeliste"/>
      </w:pPr>
    </w:p>
    <w:p w14:paraId="3C47188D" w14:textId="77777777" w:rsidR="0013499A" w:rsidRPr="0079132D" w:rsidRDefault="0013499A" w:rsidP="0013499A">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i/>
        </w:rPr>
      </w:pPr>
      <w:r w:rsidRPr="0079132D">
        <w:rPr>
          <w:b/>
          <w:i/>
        </w:rPr>
        <w:lastRenderedPageBreak/>
        <w:t>Coloration d’oxydation : Questions de synthèse.</w:t>
      </w:r>
    </w:p>
    <w:p w14:paraId="0E85A7E7" w14:textId="77777777" w:rsidR="0013499A" w:rsidRDefault="0013499A" w:rsidP="0013499A">
      <w:pPr>
        <w:pStyle w:val="Paragraphedeliste"/>
        <w:numPr>
          <w:ilvl w:val="0"/>
          <w:numId w:val="20"/>
        </w:numPr>
        <w:spacing w:after="200" w:line="276" w:lineRule="auto"/>
      </w:pPr>
      <w:r>
        <w:t>Donne les caractéristiques des deux familles de colorants employées en coloration capillaire.</w:t>
      </w:r>
    </w:p>
    <w:p w14:paraId="3886F1C1" w14:textId="77777777" w:rsidR="0013499A" w:rsidRDefault="0013499A" w:rsidP="0013499A">
      <w:pPr>
        <w:pStyle w:val="Paragraphedeliste"/>
        <w:numPr>
          <w:ilvl w:val="0"/>
          <w:numId w:val="20"/>
        </w:numPr>
        <w:spacing w:after="200" w:line="276" w:lineRule="auto"/>
      </w:pPr>
      <w:r>
        <w:t>Tu dois être capable d’annoter et d’expliquer le schéma d’action des différentes colorations.</w:t>
      </w:r>
    </w:p>
    <w:p w14:paraId="2BF552BB" w14:textId="77777777" w:rsidR="0013499A" w:rsidRDefault="0013499A" w:rsidP="0013499A">
      <w:pPr>
        <w:pStyle w:val="Paragraphedeliste"/>
        <w:numPr>
          <w:ilvl w:val="0"/>
          <w:numId w:val="20"/>
        </w:numPr>
        <w:spacing w:after="200" w:line="276" w:lineRule="auto"/>
      </w:pPr>
      <w:r>
        <w:t>Pourquoi certaines molécules chimiques peuvent-elles servir de colorants ?</w:t>
      </w:r>
    </w:p>
    <w:p w14:paraId="7D738CB2" w14:textId="77777777" w:rsidR="0013499A" w:rsidRDefault="0013499A" w:rsidP="0013499A">
      <w:pPr>
        <w:pStyle w:val="Paragraphedeliste"/>
        <w:numPr>
          <w:ilvl w:val="0"/>
          <w:numId w:val="20"/>
        </w:numPr>
        <w:spacing w:after="200" w:line="276" w:lineRule="auto"/>
      </w:pPr>
      <w:r>
        <w:t>Qu’est-ce qu’un groupement chromophore ?</w:t>
      </w:r>
    </w:p>
    <w:p w14:paraId="54E994C7" w14:textId="77777777" w:rsidR="0013499A" w:rsidRDefault="0013499A" w:rsidP="0013499A">
      <w:pPr>
        <w:pStyle w:val="Paragraphedeliste"/>
        <w:numPr>
          <w:ilvl w:val="0"/>
          <w:numId w:val="20"/>
        </w:numPr>
        <w:spacing w:after="200" w:line="276" w:lineRule="auto"/>
      </w:pPr>
      <w:r>
        <w:t>Dans quelles conditions une molécule peut-elle se colorer ?</w:t>
      </w:r>
    </w:p>
    <w:p w14:paraId="1FFD89E9" w14:textId="77777777" w:rsidR="0013499A" w:rsidRDefault="0013499A" w:rsidP="0013499A">
      <w:pPr>
        <w:pStyle w:val="Paragraphedeliste"/>
        <w:numPr>
          <w:ilvl w:val="0"/>
          <w:numId w:val="20"/>
        </w:numPr>
        <w:spacing w:after="200" w:line="276" w:lineRule="auto"/>
      </w:pPr>
      <w:r>
        <w:t>Comment doit-on procéder pour que les molécules colorées atteignent le cortex ?</w:t>
      </w:r>
    </w:p>
    <w:p w14:paraId="5CA06D89" w14:textId="77777777" w:rsidR="0013499A" w:rsidRDefault="0013499A" w:rsidP="0013499A">
      <w:pPr>
        <w:pStyle w:val="Paragraphedeliste"/>
        <w:numPr>
          <w:ilvl w:val="0"/>
          <w:numId w:val="20"/>
        </w:numPr>
        <w:spacing w:after="200" w:line="276" w:lineRule="auto"/>
      </w:pPr>
      <w:r>
        <w:t>A quoi servent les deux types de précurseurs de colorants ?</w:t>
      </w:r>
    </w:p>
    <w:p w14:paraId="1196FBF6" w14:textId="77777777" w:rsidR="0013499A" w:rsidRDefault="0013499A" w:rsidP="0013499A">
      <w:pPr>
        <w:pStyle w:val="Paragraphedeliste"/>
        <w:numPr>
          <w:ilvl w:val="0"/>
          <w:numId w:val="20"/>
        </w:numPr>
        <w:spacing w:after="200" w:line="276" w:lineRule="auto"/>
      </w:pPr>
      <w:r>
        <w:t>Donne la composition du tube de colorant et de l’oxydant crème ?</w:t>
      </w:r>
    </w:p>
    <w:p w14:paraId="684CC204" w14:textId="77777777" w:rsidR="0013499A" w:rsidRDefault="0013499A" w:rsidP="0013499A">
      <w:pPr>
        <w:pStyle w:val="Paragraphedeliste"/>
        <w:numPr>
          <w:ilvl w:val="0"/>
          <w:numId w:val="20"/>
        </w:numPr>
        <w:spacing w:after="200" w:line="276" w:lineRule="auto"/>
      </w:pPr>
      <w:r>
        <w:t>Donne les rôles des composants du tube de colorant et de l’oxydant crème</w:t>
      </w:r>
    </w:p>
    <w:p w14:paraId="63BBEF63" w14:textId="77777777" w:rsidR="0013499A" w:rsidRDefault="0013499A" w:rsidP="0013499A">
      <w:pPr>
        <w:pStyle w:val="Paragraphedeliste"/>
        <w:numPr>
          <w:ilvl w:val="0"/>
          <w:numId w:val="20"/>
        </w:numPr>
        <w:spacing w:after="200" w:line="276" w:lineRule="auto"/>
      </w:pPr>
      <w:r>
        <w:t>Explique le mécanisme chimique de la coloration d’oxydation.</w:t>
      </w:r>
    </w:p>
    <w:p w14:paraId="3BDBA44C" w14:textId="74E72075" w:rsidR="0013499A" w:rsidRDefault="0013499A" w:rsidP="0013499A">
      <w:pPr>
        <w:pStyle w:val="Paragraphedeliste"/>
        <w:numPr>
          <w:ilvl w:val="0"/>
          <w:numId w:val="20"/>
        </w:numPr>
        <w:spacing w:after="200" w:line="276" w:lineRule="auto"/>
      </w:pPr>
      <w:r>
        <w:t xml:space="preserve">Tu dois pouvoir répondre à des questions semblables à celles </w:t>
      </w:r>
      <w:r>
        <w:t>de la page 10</w:t>
      </w:r>
    </w:p>
    <w:p w14:paraId="743AD0B2" w14:textId="77777777" w:rsidR="0013499A" w:rsidRPr="00F12C6D" w:rsidRDefault="0013499A" w:rsidP="0013499A">
      <w:pPr>
        <w:shd w:val="clear" w:color="auto" w:fill="FFFFFF"/>
        <w:spacing w:before="100" w:beforeAutospacing="1" w:after="100" w:afterAutospacing="1" w:line="240" w:lineRule="auto"/>
        <w:rPr>
          <w:rFonts w:ascii="Arial" w:eastAsia="Times New Roman" w:hAnsi="Arial" w:cs="Arial"/>
          <w:color w:val="000000"/>
          <w:sz w:val="27"/>
          <w:szCs w:val="27"/>
          <w:lang w:eastAsia="fr-FR"/>
        </w:rPr>
      </w:pPr>
    </w:p>
    <w:p w14:paraId="0F653BBF" w14:textId="77777777" w:rsidR="0013499A" w:rsidRDefault="0013499A" w:rsidP="0013499A">
      <w:pPr>
        <w:pStyle w:val="Paragraphedeliste"/>
      </w:pPr>
    </w:p>
    <w:p w14:paraId="1BF7DD83" w14:textId="77777777" w:rsidR="00D97A72" w:rsidRPr="00D97A72" w:rsidRDefault="00D97A72" w:rsidP="00D97A72">
      <w:pPr>
        <w:pStyle w:val="Paragraphedeliste"/>
        <w:rPr>
          <w:color w:val="000000" w:themeColor="text1"/>
          <w:lang w:val="fr-FR"/>
        </w:rPr>
      </w:pPr>
    </w:p>
    <w:sectPr w:rsidR="00D97A72" w:rsidRPr="00D97A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16"/>
      <w:gridCol w:w="4904"/>
    </w:tblGrid>
    <w:tr w:rsidR="00B434F0" w14:paraId="56E550E6" w14:textId="77777777">
      <w:trPr>
        <w:trHeight w:hRule="exact" w:val="115"/>
        <w:jc w:val="center"/>
      </w:trPr>
      <w:tc>
        <w:tcPr>
          <w:tcW w:w="4686" w:type="dxa"/>
          <w:shd w:val="clear" w:color="auto" w:fill="4472C4" w:themeFill="accent1"/>
          <w:tcMar>
            <w:top w:w="0" w:type="dxa"/>
            <w:bottom w:w="0" w:type="dxa"/>
          </w:tcMar>
        </w:tcPr>
        <w:p w14:paraId="3C83FA71" w14:textId="77777777" w:rsidR="00B434F0" w:rsidRDefault="0013499A">
          <w:pPr>
            <w:pStyle w:val="En-tte"/>
            <w:rPr>
              <w:caps/>
              <w:sz w:val="18"/>
            </w:rPr>
          </w:pPr>
        </w:p>
      </w:tc>
      <w:tc>
        <w:tcPr>
          <w:tcW w:w="4674" w:type="dxa"/>
          <w:shd w:val="clear" w:color="auto" w:fill="4472C4" w:themeFill="accent1"/>
          <w:tcMar>
            <w:top w:w="0" w:type="dxa"/>
            <w:bottom w:w="0" w:type="dxa"/>
          </w:tcMar>
        </w:tcPr>
        <w:p w14:paraId="2E2B86F6" w14:textId="77777777" w:rsidR="00B434F0" w:rsidRDefault="0013499A">
          <w:pPr>
            <w:pStyle w:val="En-tte"/>
            <w:jc w:val="right"/>
            <w:rPr>
              <w:caps/>
              <w:sz w:val="18"/>
            </w:rPr>
          </w:pPr>
        </w:p>
      </w:tc>
    </w:tr>
    <w:tr w:rsidR="00B434F0" w14:paraId="289FB6B0" w14:textId="77777777">
      <w:trPr>
        <w:jc w:val="center"/>
      </w:trPr>
      <w:sdt>
        <w:sdtPr>
          <w:rPr>
            <w:caps/>
            <w:color w:val="808080" w:themeColor="background1" w:themeShade="80"/>
            <w:sz w:val="18"/>
            <w:szCs w:val="18"/>
          </w:rPr>
          <w:alias w:val="Auteur"/>
          <w:tag w:val=""/>
          <w:id w:val="1534151868"/>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65D76F9" w14:textId="37E4F676" w:rsidR="00B434F0" w:rsidRDefault="0013499A">
              <w:pPr>
                <w:pStyle w:val="Pieddepage"/>
                <w:rPr>
                  <w:caps/>
                  <w:color w:val="808080" w:themeColor="background1" w:themeShade="80"/>
                  <w:sz w:val="18"/>
                  <w:szCs w:val="18"/>
                </w:rPr>
              </w:pPr>
              <w:r>
                <w:rPr>
                  <w:caps/>
                  <w:color w:val="808080" w:themeColor="background1" w:themeShade="80"/>
                  <w:sz w:val="18"/>
                  <w:szCs w:val="18"/>
                </w:rPr>
                <w:t>Marianne Leruth</w:t>
              </w:r>
            </w:p>
          </w:tc>
        </w:sdtContent>
      </w:sdt>
      <w:tc>
        <w:tcPr>
          <w:tcW w:w="4674" w:type="dxa"/>
          <w:shd w:val="clear" w:color="auto" w:fill="auto"/>
          <w:vAlign w:val="center"/>
        </w:tcPr>
        <w:p w14:paraId="3AAA0C1E" w14:textId="77777777" w:rsidR="00B434F0" w:rsidRDefault="0013499A">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123044F9" w14:textId="77777777" w:rsidR="00B434F0" w:rsidRDefault="0013499A">
    <w:pPr>
      <w:pStyle w:val="Pieddepage"/>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0DC19" w14:textId="77777777" w:rsidR="00B434F0" w:rsidRDefault="0013499A">
    <w:pPr>
      <w:pStyle w:val="En-tte"/>
    </w:pPr>
    <w:r>
      <w:t>Ecole de coiffure de la ville de Liège : PITTEURS</w:t>
    </w:r>
  </w:p>
  <w:p w14:paraId="71488751" w14:textId="77777777" w:rsidR="00B434F0" w:rsidRDefault="0013499A">
    <w:pPr>
      <w:pStyle w:val="En-tte"/>
    </w:pPr>
  </w:p>
  <w:p w14:paraId="067C1F46" w14:textId="77777777" w:rsidR="00B434F0" w:rsidRDefault="001349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F6558"/>
    <w:multiLevelType w:val="hybridMultilevel"/>
    <w:tmpl w:val="06983FEC"/>
    <w:lvl w:ilvl="0" w:tplc="510A605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5F16AD"/>
    <w:multiLevelType w:val="hybridMultilevel"/>
    <w:tmpl w:val="BCF8FA38"/>
    <w:lvl w:ilvl="0" w:tplc="AE1AC0B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763664A"/>
    <w:multiLevelType w:val="hybridMultilevel"/>
    <w:tmpl w:val="CFCA07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7727D9"/>
    <w:multiLevelType w:val="hybridMultilevel"/>
    <w:tmpl w:val="8D9E4C1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2D33C1"/>
    <w:multiLevelType w:val="hybridMultilevel"/>
    <w:tmpl w:val="5C603B5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379B6B56"/>
    <w:multiLevelType w:val="hybridMultilevel"/>
    <w:tmpl w:val="98BA7B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D104C8A"/>
    <w:multiLevelType w:val="hybridMultilevel"/>
    <w:tmpl w:val="25300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4A63F5"/>
    <w:multiLevelType w:val="hybridMultilevel"/>
    <w:tmpl w:val="D8220F58"/>
    <w:lvl w:ilvl="0" w:tplc="B5783D60">
      <w:start w:val="1"/>
      <w:numFmt w:val="bullet"/>
      <w:lvlText w:val="×"/>
      <w:lvlJc w:val="left"/>
      <w:pPr>
        <w:ind w:left="1080" w:hanging="360"/>
      </w:pPr>
      <w:rPr>
        <w:rFonts w:ascii="Calibri"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43F67F24"/>
    <w:multiLevelType w:val="hybridMultilevel"/>
    <w:tmpl w:val="10F8408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56A154A"/>
    <w:multiLevelType w:val="hybridMultilevel"/>
    <w:tmpl w:val="BD527F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5D636B9"/>
    <w:multiLevelType w:val="hybridMultilevel"/>
    <w:tmpl w:val="2E2CCF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A48573C"/>
    <w:multiLevelType w:val="hybridMultilevel"/>
    <w:tmpl w:val="F61403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BE80EA1"/>
    <w:multiLevelType w:val="hybridMultilevel"/>
    <w:tmpl w:val="ADF66B32"/>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6CE01958"/>
    <w:multiLevelType w:val="hybridMultilevel"/>
    <w:tmpl w:val="B0CCEED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6D3734E5"/>
    <w:multiLevelType w:val="hybridMultilevel"/>
    <w:tmpl w:val="836C49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2336045"/>
    <w:multiLevelType w:val="hybridMultilevel"/>
    <w:tmpl w:val="3A1489E6"/>
    <w:lvl w:ilvl="0" w:tplc="B5783D60">
      <w:start w:val="1"/>
      <w:numFmt w:val="bullet"/>
      <w:lvlText w:val="×"/>
      <w:lvlJc w:val="left"/>
      <w:pPr>
        <w:ind w:left="1068" w:hanging="360"/>
      </w:pPr>
      <w:rPr>
        <w:rFonts w:ascii="Calibri"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73F60474"/>
    <w:multiLevelType w:val="hybridMultilevel"/>
    <w:tmpl w:val="16C6FB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983564F"/>
    <w:multiLevelType w:val="hybridMultilevel"/>
    <w:tmpl w:val="B0DC60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79A86611"/>
    <w:multiLevelType w:val="hybridMultilevel"/>
    <w:tmpl w:val="F968B2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B983D2A"/>
    <w:multiLevelType w:val="hybridMultilevel"/>
    <w:tmpl w:val="6A92F0FC"/>
    <w:lvl w:ilvl="0" w:tplc="B5783D60">
      <w:start w:val="1"/>
      <w:numFmt w:val="bullet"/>
      <w:lvlText w:val="×"/>
      <w:lvlJc w:val="left"/>
      <w:pPr>
        <w:ind w:left="1068" w:hanging="360"/>
      </w:pPr>
      <w:rPr>
        <w:rFonts w:ascii="Calibri"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8"/>
  </w:num>
  <w:num w:numId="2">
    <w:abstractNumId w:val="1"/>
  </w:num>
  <w:num w:numId="3">
    <w:abstractNumId w:val="0"/>
  </w:num>
  <w:num w:numId="4">
    <w:abstractNumId w:val="13"/>
  </w:num>
  <w:num w:numId="5">
    <w:abstractNumId w:val="10"/>
  </w:num>
  <w:num w:numId="6">
    <w:abstractNumId w:val="6"/>
  </w:num>
  <w:num w:numId="7">
    <w:abstractNumId w:val="2"/>
  </w:num>
  <w:num w:numId="8">
    <w:abstractNumId w:val="11"/>
  </w:num>
  <w:num w:numId="9">
    <w:abstractNumId w:val="16"/>
  </w:num>
  <w:num w:numId="10">
    <w:abstractNumId w:val="9"/>
  </w:num>
  <w:num w:numId="11">
    <w:abstractNumId w:val="3"/>
  </w:num>
  <w:num w:numId="12">
    <w:abstractNumId w:val="12"/>
  </w:num>
  <w:num w:numId="13">
    <w:abstractNumId w:val="7"/>
  </w:num>
  <w:num w:numId="14">
    <w:abstractNumId w:val="17"/>
  </w:num>
  <w:num w:numId="15">
    <w:abstractNumId w:val="15"/>
  </w:num>
  <w:num w:numId="16">
    <w:abstractNumId w:val="19"/>
  </w:num>
  <w:num w:numId="17">
    <w:abstractNumId w:val="4"/>
  </w:num>
  <w:num w:numId="18">
    <w:abstractNumId w:val="8"/>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468"/>
    <w:rsid w:val="000A7173"/>
    <w:rsid w:val="0013499A"/>
    <w:rsid w:val="001C6468"/>
    <w:rsid w:val="0096454A"/>
    <w:rsid w:val="00D97A72"/>
    <w:rsid w:val="00ED33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33DB2"/>
  <w15:chartTrackingRefBased/>
  <w15:docId w15:val="{69BFC8B3-BC4F-4875-A324-F8AAA5025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C6468"/>
    <w:pPr>
      <w:ind w:left="720"/>
      <w:contextualSpacing/>
    </w:pPr>
  </w:style>
  <w:style w:type="character" w:styleId="Lienhypertexte">
    <w:name w:val="Hyperlink"/>
    <w:basedOn w:val="Policepardfaut"/>
    <w:uiPriority w:val="99"/>
    <w:unhideWhenUsed/>
    <w:rsid w:val="00ED3384"/>
    <w:rPr>
      <w:color w:val="0563C1" w:themeColor="hyperlink"/>
      <w:u w:val="single"/>
    </w:rPr>
  </w:style>
  <w:style w:type="character" w:styleId="Mentionnonrsolue">
    <w:name w:val="Unresolved Mention"/>
    <w:basedOn w:val="Policepardfaut"/>
    <w:uiPriority w:val="99"/>
    <w:semiHidden/>
    <w:unhideWhenUsed/>
    <w:rsid w:val="00ED3384"/>
    <w:rPr>
      <w:color w:val="605E5C"/>
      <w:shd w:val="clear" w:color="auto" w:fill="E1DFDD"/>
    </w:rPr>
  </w:style>
  <w:style w:type="character" w:customStyle="1" w:styleId="apple-converted-space">
    <w:name w:val="apple-converted-space"/>
    <w:basedOn w:val="Policepardfaut"/>
    <w:rsid w:val="0013499A"/>
  </w:style>
  <w:style w:type="paragraph" w:styleId="NormalWeb">
    <w:name w:val="Normal (Web)"/>
    <w:basedOn w:val="Normal"/>
    <w:uiPriority w:val="99"/>
    <w:unhideWhenUsed/>
    <w:rsid w:val="0013499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styleId="Grilledutableau">
    <w:name w:val="Table Grid"/>
    <w:basedOn w:val="TableauNormal"/>
    <w:uiPriority w:val="59"/>
    <w:rsid w:val="0013499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3499A"/>
    <w:pPr>
      <w:tabs>
        <w:tab w:val="center" w:pos="4536"/>
        <w:tab w:val="right" w:pos="9072"/>
      </w:tabs>
      <w:spacing w:after="0" w:line="240" w:lineRule="auto"/>
    </w:pPr>
    <w:rPr>
      <w:lang w:val="fr-FR"/>
    </w:rPr>
  </w:style>
  <w:style w:type="character" w:customStyle="1" w:styleId="En-tteCar">
    <w:name w:val="En-tête Car"/>
    <w:basedOn w:val="Policepardfaut"/>
    <w:link w:val="En-tte"/>
    <w:uiPriority w:val="99"/>
    <w:rsid w:val="0013499A"/>
    <w:rPr>
      <w:lang w:val="fr-FR"/>
    </w:rPr>
  </w:style>
  <w:style w:type="paragraph" w:styleId="Pieddepage">
    <w:name w:val="footer"/>
    <w:basedOn w:val="Normal"/>
    <w:link w:val="PieddepageCar"/>
    <w:uiPriority w:val="99"/>
    <w:unhideWhenUsed/>
    <w:rsid w:val="0013499A"/>
    <w:pPr>
      <w:tabs>
        <w:tab w:val="center" w:pos="4536"/>
        <w:tab w:val="right" w:pos="9072"/>
      </w:tabs>
      <w:spacing w:after="0" w:line="240" w:lineRule="auto"/>
    </w:pPr>
    <w:rPr>
      <w:lang w:val="fr-FR"/>
    </w:rPr>
  </w:style>
  <w:style w:type="character" w:customStyle="1" w:styleId="PieddepageCar">
    <w:name w:val="Pied de page Car"/>
    <w:basedOn w:val="Policepardfaut"/>
    <w:link w:val="Pieddepage"/>
    <w:uiPriority w:val="99"/>
    <w:rsid w:val="0013499A"/>
    <w:rPr>
      <w:lang w:val="fr-FR"/>
    </w:rPr>
  </w:style>
  <w:style w:type="table" w:customStyle="1" w:styleId="TableNormal">
    <w:name w:val="Table Normal"/>
    <w:uiPriority w:val="2"/>
    <w:semiHidden/>
    <w:unhideWhenUsed/>
    <w:qFormat/>
    <w:rsid w:val="001349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3499A"/>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r.wikipedia.org/wiki/Groupe_azo"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fr.wikipedia.org/wiki/Bleu_de_Prusse" TargetMode="External"/><Relationship Id="rId12" Type="http://schemas.openxmlformats.org/officeDocument/2006/relationships/hyperlink" Target="https://fr.wikipedia.org/wiki/Groupe_azo"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www.ameli-sante.fr/quest-ce-que-lanemie.html" TargetMode="External"/><Relationship Id="rId11" Type="http://schemas.openxmlformats.org/officeDocument/2006/relationships/hyperlink" Target="https://fr.wikipedia.org/wiki/Colorant_azo%C3%AFque"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hyperlink" Target="mailto:marianneleruth@gmail.com" TargetMode="Externa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s://commons.wikimedia.org/wiki/File:Azobenzene.svg?uselang=fr" TargetMode="External"/><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2207</Words>
  <Characters>12139</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Leruth</dc:creator>
  <cp:keywords/>
  <dc:description/>
  <cp:lastModifiedBy>Marianne Leruth</cp:lastModifiedBy>
  <cp:revision>3</cp:revision>
  <dcterms:created xsi:type="dcterms:W3CDTF">2020-10-30T08:19:00Z</dcterms:created>
  <dcterms:modified xsi:type="dcterms:W3CDTF">2020-10-30T08:54:00Z</dcterms:modified>
</cp:coreProperties>
</file>