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4" w:rsidRPr="00E8693F" w:rsidRDefault="008B1B84" w:rsidP="008B1B84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Nom :</w:t>
      </w:r>
    </w:p>
    <w:p w:rsidR="008B1B84" w:rsidRPr="00E8693F" w:rsidRDefault="008B1B84" w:rsidP="008B1B84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Prénom :</w:t>
      </w:r>
    </w:p>
    <w:p w:rsidR="008B1B84" w:rsidRPr="00E8693F" w:rsidRDefault="008B1B84" w:rsidP="008B1B84">
      <w:pPr>
        <w:rPr>
          <w:b/>
          <w:sz w:val="24"/>
          <w:szCs w:val="24"/>
        </w:rPr>
      </w:pPr>
      <w:r w:rsidRPr="00E8693F">
        <w:rPr>
          <w:b/>
          <w:sz w:val="24"/>
          <w:szCs w:val="24"/>
        </w:rPr>
        <w:t>Classe :</w:t>
      </w:r>
    </w:p>
    <w:p w:rsidR="008B1B84" w:rsidRPr="00E8693F" w:rsidRDefault="008B1B84" w:rsidP="008B1B84">
      <w:pPr>
        <w:rPr>
          <w:sz w:val="24"/>
          <w:szCs w:val="24"/>
        </w:rPr>
      </w:pPr>
    </w:p>
    <w:p w:rsidR="008B1B84" w:rsidRPr="00E8693F" w:rsidRDefault="008B1B84" w:rsidP="008B1B84">
      <w:pPr>
        <w:rPr>
          <w:sz w:val="24"/>
          <w:szCs w:val="24"/>
        </w:rPr>
      </w:pPr>
      <w:r w:rsidRPr="00E8693F">
        <w:rPr>
          <w:sz w:val="24"/>
          <w:szCs w:val="24"/>
        </w:rPr>
        <w:t>Exercice</w:t>
      </w:r>
      <w:r>
        <w:rPr>
          <w:sz w:val="24"/>
          <w:szCs w:val="24"/>
        </w:rPr>
        <w:t>s</w:t>
      </w:r>
      <w:r w:rsidRPr="00E8693F">
        <w:rPr>
          <w:sz w:val="24"/>
          <w:szCs w:val="24"/>
        </w:rPr>
        <w:t> :</w:t>
      </w:r>
    </w:p>
    <w:p w:rsidR="008B1B84" w:rsidRDefault="008B1B84" w:rsidP="008B1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8693F">
        <w:rPr>
          <w:sz w:val="24"/>
          <w:szCs w:val="24"/>
        </w:rPr>
        <w:t>Pour chaque verset cité ci-dessous, veuillez indiquer le ou les attributs de Dieu qui y figurent :</w:t>
      </w: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91 de la sourate 23 :</w:t>
      </w:r>
    </w:p>
    <w:p w:rsidR="008B1B84" w:rsidRDefault="008B1B84" w:rsidP="008B1B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B84" w:rsidRDefault="008B1B84" w:rsidP="008B1B84">
      <w:pPr>
        <w:pStyle w:val="Paragraphedeliste"/>
        <w:rPr>
          <w:sz w:val="24"/>
          <w:szCs w:val="24"/>
        </w:rPr>
      </w:pP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88 de la sourate 28 :</w:t>
      </w:r>
    </w:p>
    <w:p w:rsidR="008B1B84" w:rsidRPr="00E8693F" w:rsidRDefault="008B1B84" w:rsidP="008B1B84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74 de la sourate 27 :</w:t>
      </w:r>
    </w:p>
    <w:p w:rsidR="008B1B84" w:rsidRDefault="008B1B84" w:rsidP="008B1B8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8B1B84" w:rsidRDefault="008B1B84" w:rsidP="008B1B84">
      <w:pPr>
        <w:pStyle w:val="Paragraphedeliste"/>
        <w:rPr>
          <w:sz w:val="24"/>
          <w:szCs w:val="24"/>
        </w:rPr>
      </w:pP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65 de la sourate 19 :</w:t>
      </w:r>
    </w:p>
    <w:p w:rsidR="008B1B84" w:rsidRPr="00E8693F" w:rsidRDefault="008B1B84" w:rsidP="008B1B84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B84" w:rsidRDefault="008B1B84" w:rsidP="008B1B84">
      <w:pPr>
        <w:pStyle w:val="Paragraphedeliste"/>
        <w:rPr>
          <w:sz w:val="24"/>
          <w:szCs w:val="24"/>
        </w:rPr>
      </w:pP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4 de la sourate 112 :</w:t>
      </w:r>
    </w:p>
    <w:p w:rsidR="008B1B84" w:rsidRPr="00E8693F" w:rsidRDefault="008B1B84" w:rsidP="008B1B84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B84" w:rsidRDefault="008B1B84" w:rsidP="008B1B84">
      <w:pPr>
        <w:pStyle w:val="Paragraphedeliste"/>
        <w:rPr>
          <w:sz w:val="24"/>
          <w:szCs w:val="24"/>
        </w:rPr>
      </w:pPr>
    </w:p>
    <w:p w:rsidR="008B1B84" w:rsidRDefault="008B1B84" w:rsidP="008B1B84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Verset 255 de la sourate 2 :</w:t>
      </w:r>
    </w:p>
    <w:p w:rsidR="008B1B84" w:rsidRPr="00E8693F" w:rsidRDefault="008B1B84" w:rsidP="008B1B84">
      <w:pPr>
        <w:pStyle w:val="Paragraphedeliste"/>
        <w:rPr>
          <w:sz w:val="24"/>
          <w:szCs w:val="24"/>
        </w:rPr>
      </w:pPr>
      <w:r w:rsidRPr="00E8693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B84" w:rsidRDefault="008B1B84" w:rsidP="008B1B84">
      <w:pPr>
        <w:pStyle w:val="Paragraphedeliste"/>
        <w:rPr>
          <w:sz w:val="24"/>
          <w:szCs w:val="24"/>
        </w:rPr>
      </w:pPr>
    </w:p>
    <w:p w:rsidR="008B1B84" w:rsidRDefault="008B1B84" w:rsidP="008B1B8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Argumenter pourquoi Dieu doit avoir « l’autosuffisance ou le non besoin » comme attribut ?</w:t>
      </w:r>
    </w:p>
    <w:p w:rsidR="008B1B84" w:rsidRPr="00BF571F" w:rsidRDefault="008B1B84" w:rsidP="008B1B84">
      <w:pPr>
        <w:ind w:left="360"/>
        <w:rPr>
          <w:sz w:val="24"/>
          <w:szCs w:val="24"/>
        </w:rPr>
      </w:pPr>
      <w:r w:rsidRPr="00BF571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571F">
        <w:rPr>
          <w:sz w:val="24"/>
          <w:szCs w:val="24"/>
        </w:rPr>
        <w:t>………………………………………………………….</w:t>
      </w:r>
    </w:p>
    <w:p w:rsidR="000575F0" w:rsidRDefault="000575F0"/>
    <w:sectPr w:rsidR="000575F0" w:rsidSect="0005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D29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6E11B5"/>
    <w:multiLevelType w:val="hybridMultilevel"/>
    <w:tmpl w:val="7E4A63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B84"/>
    <w:rsid w:val="000575F0"/>
    <w:rsid w:val="008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2020-10-30T13:06:00Z</dcterms:created>
  <dcterms:modified xsi:type="dcterms:W3CDTF">2020-10-30T13:07:00Z</dcterms:modified>
</cp:coreProperties>
</file>