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7D3C" w14:textId="62B7A224" w:rsidR="00484357" w:rsidRPr="009772FE" w:rsidRDefault="009772FE">
      <w:pPr>
        <w:rPr>
          <w:b/>
          <w:bCs/>
          <w:lang w:val="fr-FR"/>
        </w:rPr>
      </w:pPr>
      <w:r w:rsidRPr="009772FE">
        <w:rPr>
          <w:b/>
          <w:bCs/>
          <w:highlight w:val="yellow"/>
          <w:lang w:val="fr-FR"/>
        </w:rPr>
        <w:t>Séquence 1</w:t>
      </w:r>
      <w:r w:rsidRPr="009772FE">
        <w:rPr>
          <w:b/>
          <w:bCs/>
          <w:lang w:val="fr-FR"/>
        </w:rPr>
        <w:t xml:space="preserve"> : Travail à rendre avant le 5 février </w:t>
      </w:r>
    </w:p>
    <w:p w14:paraId="575D26C5" w14:textId="77777777" w:rsidR="009772FE" w:rsidRPr="009D00C6" w:rsidRDefault="009772FE" w:rsidP="009772F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b/>
          <w:sz w:val="40"/>
          <w:szCs w:val="40"/>
        </w:rPr>
      </w:pPr>
      <w:r>
        <w:rPr>
          <w:b/>
          <w:sz w:val="40"/>
          <w:szCs w:val="40"/>
        </w:rPr>
        <w:t>Formation</w:t>
      </w:r>
      <w:r w:rsidRPr="009D00C6">
        <w:rPr>
          <w:b/>
          <w:sz w:val="40"/>
          <w:szCs w:val="40"/>
        </w:rPr>
        <w:t xml:space="preserve"> Scientifique</w:t>
      </w:r>
    </w:p>
    <w:p w14:paraId="2BA53D24" w14:textId="77777777" w:rsidR="009772FE" w:rsidRPr="007B401F" w:rsidRDefault="009772FE" w:rsidP="009772FE">
      <w:pPr>
        <w:pBdr>
          <w:top w:val="single" w:sz="8" w:space="1" w:color="auto"/>
          <w:left w:val="single" w:sz="8" w:space="4" w:color="auto"/>
          <w:bottom w:val="single" w:sz="8" w:space="1" w:color="auto"/>
          <w:right w:val="single" w:sz="8" w:space="4" w:color="auto"/>
        </w:pBdr>
        <w:spacing w:after="0" w:line="240" w:lineRule="auto"/>
        <w:jc w:val="center"/>
        <w:rPr>
          <w:b/>
          <w:sz w:val="32"/>
          <w:szCs w:val="32"/>
        </w:rPr>
      </w:pPr>
      <w:r w:rsidRPr="007B401F">
        <w:rPr>
          <w:b/>
          <w:sz w:val="32"/>
          <w:szCs w:val="32"/>
        </w:rPr>
        <w:t>UAA 11 : Activités humaines et modifications environnementales</w:t>
      </w:r>
    </w:p>
    <w:p w14:paraId="7D27654B" w14:textId="77777777" w:rsidR="009772FE" w:rsidRDefault="009772FE" w:rsidP="009772FE">
      <w:pPr>
        <w:spacing w:after="120" w:line="240" w:lineRule="auto"/>
        <w:jc w:val="center"/>
        <w:rPr>
          <w:sz w:val="40"/>
          <w:szCs w:val="40"/>
        </w:rPr>
      </w:pPr>
      <w:r>
        <w:rPr>
          <w:noProof/>
          <w:lang w:eastAsia="fr-BE"/>
        </w:rPr>
        <w:drawing>
          <wp:inline distT="0" distB="0" distL="0" distR="0" wp14:anchorId="32B2CCE5" wp14:editId="209A1C47">
            <wp:extent cx="3286125" cy="1362075"/>
            <wp:effectExtent l="0" t="0" r="9525" b="9525"/>
            <wp:docPr id="45" name="Image 45" descr="RÃ©sultat de recherche d'images pour &quot;planete ecosystÃ¨me pollu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lanete ecosystÃ¨me polluti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7288" cy="1362557"/>
                    </a:xfrm>
                    <a:prstGeom prst="rect">
                      <a:avLst/>
                    </a:prstGeom>
                    <a:noFill/>
                    <a:ln>
                      <a:noFill/>
                    </a:ln>
                  </pic:spPr>
                </pic:pic>
              </a:graphicData>
            </a:graphic>
          </wp:inline>
        </w:drawing>
      </w:r>
    </w:p>
    <w:p w14:paraId="6B65D891" w14:textId="77777777" w:rsidR="009772FE" w:rsidRPr="00E966E5" w:rsidRDefault="009772FE" w:rsidP="009772FE">
      <w:pPr>
        <w:spacing w:after="0" w:line="240" w:lineRule="auto"/>
        <w:jc w:val="both"/>
        <w:rPr>
          <w:b/>
          <w:sz w:val="36"/>
          <w:szCs w:val="36"/>
        </w:rPr>
      </w:pPr>
      <w:r w:rsidRPr="00E966E5">
        <w:rPr>
          <w:b/>
          <w:sz w:val="36"/>
          <w:szCs w:val="36"/>
        </w:rPr>
        <w:t>I. Introduction à l’écologie</w:t>
      </w:r>
    </w:p>
    <w:p w14:paraId="3D32294A" w14:textId="77777777" w:rsidR="009772FE" w:rsidRDefault="009772FE" w:rsidP="009772FE">
      <w:pPr>
        <w:spacing w:after="0" w:line="240" w:lineRule="auto"/>
        <w:jc w:val="both"/>
        <w:rPr>
          <w:i/>
          <w:sz w:val="32"/>
          <w:szCs w:val="32"/>
        </w:rPr>
      </w:pPr>
      <w:r>
        <w:rPr>
          <w:i/>
          <w:sz w:val="32"/>
          <w:szCs w:val="32"/>
        </w:rPr>
        <w:t xml:space="preserve"> 1 Pourquoi notre planète est-elle spéciale ?</w:t>
      </w:r>
    </w:p>
    <w:p w14:paraId="4866C40A" w14:textId="533B8883" w:rsidR="009772FE" w:rsidRDefault="009772FE" w:rsidP="009772FE">
      <w:pPr>
        <w:spacing w:after="120" w:line="240" w:lineRule="auto"/>
        <w:jc w:val="both"/>
        <w:rPr>
          <w:sz w:val="24"/>
          <w:szCs w:val="24"/>
        </w:rPr>
      </w:pPr>
      <w:r>
        <w:rPr>
          <w:sz w:val="24"/>
          <w:szCs w:val="24"/>
        </w:rPr>
        <w:t xml:space="preserve">Notre planète, la terre, est idéalement positionnée dans le système solaire, ni trop près, ni trop loin du soleil. Cette position lui permet de recevoir de l’énergie du soleil sous forme de lumière et de chaleur. </w:t>
      </w:r>
    </w:p>
    <w:p w14:paraId="2DF0F6B0" w14:textId="2F136EE9" w:rsidR="009772FE" w:rsidRDefault="009772FE" w:rsidP="009772FE">
      <w:pPr>
        <w:spacing w:after="120" w:line="240" w:lineRule="auto"/>
        <w:jc w:val="both"/>
        <w:rPr>
          <w:sz w:val="24"/>
          <w:szCs w:val="24"/>
        </w:rPr>
      </w:pPr>
      <w:r w:rsidRPr="009772FE">
        <w:rPr>
          <w:sz w:val="24"/>
          <w:szCs w:val="24"/>
          <w:highlight w:val="cyan"/>
        </w:rPr>
        <w:t>A l’aide de vos connaissances et de vos recherches répondez aux questions et complétez les pointillés</w:t>
      </w:r>
      <w:r>
        <w:rPr>
          <w:sz w:val="24"/>
          <w:szCs w:val="24"/>
        </w:rPr>
        <w:t xml:space="preserve"> </w:t>
      </w:r>
    </w:p>
    <w:p w14:paraId="297B8A67"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i/>
          <w:sz w:val="24"/>
          <w:szCs w:val="24"/>
        </w:rPr>
      </w:pPr>
      <w:r w:rsidRPr="00F31FA3">
        <w:rPr>
          <w:i/>
          <w:sz w:val="24"/>
          <w:szCs w:val="24"/>
        </w:rPr>
        <w:t>Qu’ont permis ces conditions sur terre et pas sur les autres planètes ?</w:t>
      </w:r>
    </w:p>
    <w:p w14:paraId="6049005C" w14:textId="7B349DA3" w:rsidR="009772FE" w:rsidRP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bookmarkStart w:id="0" w:name="_Hlk26788703"/>
      <w:r w:rsidRPr="00715B4E">
        <w:rPr>
          <w:sz w:val="24"/>
          <w:szCs w:val="24"/>
          <w:highlight w:val="yellow"/>
        </w:rPr>
        <w:t>………………………………………………………………………………………………………………………………………………</w:t>
      </w:r>
      <w:bookmarkEnd w:id="0"/>
    </w:p>
    <w:p w14:paraId="6B9FAEA6"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i/>
          <w:sz w:val="24"/>
          <w:szCs w:val="24"/>
        </w:rPr>
      </w:pPr>
      <w:r w:rsidRPr="00F31FA3">
        <w:rPr>
          <w:i/>
          <w:sz w:val="24"/>
          <w:szCs w:val="24"/>
        </w:rPr>
        <w:t>Quels éléments ont été essentiels à ce développement ?</w:t>
      </w:r>
    </w:p>
    <w:p w14:paraId="67FBFF5A"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51662278" w14:textId="3E23B71D" w:rsidR="009772FE" w:rsidRP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56454144" w14:textId="77777777" w:rsidR="009772FE" w:rsidRPr="00E06D75" w:rsidRDefault="009772FE" w:rsidP="009772FE">
      <w:pPr>
        <w:spacing w:after="120" w:line="240" w:lineRule="auto"/>
        <w:jc w:val="both"/>
        <w:rPr>
          <w:b/>
          <w:sz w:val="24"/>
          <w:szCs w:val="24"/>
        </w:rPr>
      </w:pPr>
      <w:r>
        <w:rPr>
          <w:sz w:val="24"/>
          <w:szCs w:val="24"/>
        </w:rPr>
        <w:t xml:space="preserve">Grâce à l’existence de conditions de températures favorables, au développement d’une atmosphère et à la présence d’eau et de lumière, un équilibre s’est mis en place au fil des temps géologiques, permettant le développement de la vie. </w:t>
      </w:r>
      <w:r w:rsidRPr="00E06D75">
        <w:rPr>
          <w:b/>
          <w:sz w:val="24"/>
          <w:szCs w:val="24"/>
        </w:rPr>
        <w:t>Mais cet équilibre est fragile…</w:t>
      </w:r>
    </w:p>
    <w:p w14:paraId="39E5A838" w14:textId="77777777" w:rsidR="009772FE" w:rsidRDefault="009772FE" w:rsidP="009772FE">
      <w:pPr>
        <w:spacing w:before="240" w:after="120" w:line="240" w:lineRule="auto"/>
        <w:jc w:val="both"/>
        <w:rPr>
          <w:i/>
          <w:sz w:val="24"/>
          <w:szCs w:val="24"/>
        </w:rPr>
      </w:pPr>
      <w:r>
        <w:rPr>
          <w:i/>
          <w:sz w:val="32"/>
          <w:szCs w:val="32"/>
        </w:rPr>
        <w:t>2 Qu’est-ce que l’écologie ?</w:t>
      </w:r>
    </w:p>
    <w:p w14:paraId="3A733001"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i/>
          <w:sz w:val="24"/>
          <w:szCs w:val="24"/>
        </w:rPr>
      </w:pPr>
      <w:r w:rsidRPr="00B00C9E">
        <w:rPr>
          <w:b/>
          <w:i/>
          <w:sz w:val="24"/>
          <w:szCs w:val="24"/>
        </w:rPr>
        <w:t>Voici la signification du mot « écologie »</w:t>
      </w:r>
      <w:r w:rsidRPr="00B00C9E">
        <w:rPr>
          <w:i/>
          <w:sz w:val="24"/>
          <w:szCs w:val="24"/>
        </w:rPr>
        <w:t> :</w:t>
      </w:r>
      <w:r w:rsidRPr="00B00C9E">
        <w:rPr>
          <w:rFonts w:cs="Arial"/>
          <w:color w:val="222222"/>
          <w:sz w:val="24"/>
          <w:szCs w:val="24"/>
          <w:shd w:val="clear" w:color="auto" w:fill="FFFFFF"/>
        </w:rPr>
        <w:t xml:space="preserve"> Le terme « écologie » vient du grec </w:t>
      </w:r>
      <w:r w:rsidRPr="00B00C9E">
        <w:rPr>
          <w:rFonts w:cs="Arial"/>
          <w:b/>
          <w:i/>
          <w:iCs/>
          <w:color w:val="222222"/>
          <w:sz w:val="24"/>
          <w:szCs w:val="24"/>
          <w:shd w:val="clear" w:color="auto" w:fill="FFFFFF"/>
        </w:rPr>
        <w:t>oikos</w:t>
      </w:r>
      <w:r w:rsidRPr="00B00C9E">
        <w:rPr>
          <w:rFonts w:cs="Arial"/>
          <w:color w:val="222222"/>
          <w:sz w:val="24"/>
          <w:szCs w:val="24"/>
          <w:shd w:val="clear" w:color="auto" w:fill="FFFFFF"/>
        </w:rPr>
        <w:t> (maison, habitat) et </w:t>
      </w:r>
      <w:r w:rsidRPr="00B00C9E">
        <w:rPr>
          <w:rFonts w:cs="Arial"/>
          <w:b/>
          <w:i/>
          <w:iCs/>
          <w:color w:val="222222"/>
          <w:sz w:val="24"/>
          <w:szCs w:val="24"/>
          <w:shd w:val="clear" w:color="auto" w:fill="FFFFFF"/>
        </w:rPr>
        <w:t>logos</w:t>
      </w:r>
      <w:r w:rsidRPr="00B00C9E">
        <w:rPr>
          <w:rFonts w:cs="Arial"/>
          <w:color w:val="222222"/>
          <w:sz w:val="24"/>
          <w:szCs w:val="24"/>
          <w:shd w:val="clear" w:color="auto" w:fill="FFFFFF"/>
        </w:rPr>
        <w:t> (discours) : c'est la science de la maison, de l'habitat. Il fut inventé en </w:t>
      </w:r>
      <w:r w:rsidRPr="00B00C9E">
        <w:rPr>
          <w:rFonts w:cs="Arial"/>
          <w:sz w:val="24"/>
          <w:szCs w:val="24"/>
          <w:shd w:val="clear" w:color="auto" w:fill="FFFFFF"/>
        </w:rPr>
        <w:t>1866</w:t>
      </w:r>
      <w:r w:rsidRPr="00B00C9E">
        <w:rPr>
          <w:rFonts w:cs="Arial"/>
          <w:color w:val="222222"/>
          <w:sz w:val="24"/>
          <w:szCs w:val="24"/>
          <w:shd w:val="clear" w:color="auto" w:fill="FFFFFF"/>
        </w:rPr>
        <w:t> par </w:t>
      </w:r>
      <w:r w:rsidRPr="00B00C9E">
        <w:rPr>
          <w:rFonts w:cs="Arial"/>
          <w:sz w:val="24"/>
          <w:szCs w:val="24"/>
          <w:shd w:val="clear" w:color="auto" w:fill="FFFFFF"/>
        </w:rPr>
        <w:t>Ernst Haeckel</w:t>
      </w:r>
      <w:r w:rsidRPr="00B00C9E">
        <w:rPr>
          <w:rFonts w:cs="Arial"/>
          <w:color w:val="222222"/>
          <w:sz w:val="24"/>
          <w:szCs w:val="24"/>
          <w:shd w:val="clear" w:color="auto" w:fill="FFFFFF"/>
        </w:rPr>
        <w:t>, </w:t>
      </w:r>
      <w:r w:rsidRPr="00B00C9E">
        <w:rPr>
          <w:rFonts w:cs="Arial"/>
          <w:sz w:val="24"/>
          <w:szCs w:val="24"/>
          <w:shd w:val="clear" w:color="auto" w:fill="FFFFFF"/>
        </w:rPr>
        <w:t>biologiste</w:t>
      </w:r>
      <w:r w:rsidRPr="00B00C9E">
        <w:rPr>
          <w:rFonts w:cs="Arial"/>
          <w:color w:val="222222"/>
          <w:sz w:val="24"/>
          <w:szCs w:val="24"/>
          <w:shd w:val="clear" w:color="auto" w:fill="FFFFFF"/>
        </w:rPr>
        <w:t> </w:t>
      </w:r>
      <w:r w:rsidRPr="00B00C9E">
        <w:rPr>
          <w:rFonts w:cs="Arial"/>
          <w:sz w:val="24"/>
          <w:szCs w:val="24"/>
          <w:shd w:val="clear" w:color="auto" w:fill="FFFFFF"/>
        </w:rPr>
        <w:t>allemand</w:t>
      </w:r>
      <w:r>
        <w:rPr>
          <w:rFonts w:cs="Arial"/>
          <w:sz w:val="24"/>
          <w:szCs w:val="24"/>
          <w:shd w:val="clear" w:color="auto" w:fill="FFFFFF"/>
        </w:rPr>
        <w:t>.</w:t>
      </w:r>
      <w:r w:rsidRPr="00B00C9E">
        <w:rPr>
          <w:rFonts w:cs="Arial"/>
          <w:color w:val="222222"/>
          <w:sz w:val="24"/>
          <w:szCs w:val="24"/>
          <w:shd w:val="clear" w:color="auto" w:fill="FFFFFF"/>
        </w:rPr>
        <w:t> </w:t>
      </w:r>
    </w:p>
    <w:p w14:paraId="70057106" w14:textId="77777777" w:rsidR="009772FE" w:rsidRPr="00204759" w:rsidRDefault="009772FE" w:rsidP="009772FE">
      <w:pPr>
        <w:pBdr>
          <w:top w:val="single" w:sz="8" w:space="1" w:color="auto"/>
          <w:left w:val="single" w:sz="8" w:space="4" w:color="auto"/>
          <w:bottom w:val="single" w:sz="8" w:space="1" w:color="auto"/>
          <w:right w:val="single" w:sz="8" w:space="4" w:color="auto"/>
        </w:pBdr>
        <w:spacing w:after="0" w:line="240" w:lineRule="auto"/>
        <w:rPr>
          <w:b/>
          <w:i/>
          <w:sz w:val="16"/>
          <w:szCs w:val="16"/>
        </w:rPr>
      </w:pPr>
    </w:p>
    <w:p w14:paraId="1BCDEB24"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i/>
          <w:sz w:val="24"/>
          <w:szCs w:val="24"/>
        </w:rPr>
      </w:pPr>
      <w:r w:rsidRPr="00F31FA3">
        <w:rPr>
          <w:b/>
          <w:i/>
          <w:sz w:val="24"/>
          <w:szCs w:val="24"/>
        </w:rPr>
        <w:t xml:space="preserve">Donne </w:t>
      </w:r>
      <w:r w:rsidRPr="00F31FA3">
        <w:rPr>
          <w:b/>
          <w:i/>
          <w:sz w:val="24"/>
          <w:szCs w:val="24"/>
          <w:u w:val="single"/>
        </w:rPr>
        <w:t>ta définition de l’écologie</w:t>
      </w:r>
      <w:r w:rsidRPr="00F31FA3">
        <w:rPr>
          <w:b/>
          <w:i/>
          <w:sz w:val="24"/>
          <w:szCs w:val="24"/>
        </w:rPr>
        <w:t xml:space="preserve">, en te basant sur la signification du mot « écologie » :      </w:t>
      </w:r>
    </w:p>
    <w:p w14:paraId="45C29693"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0" w:line="240" w:lineRule="auto"/>
        <w:rPr>
          <w:i/>
          <w:sz w:val="24"/>
          <w:szCs w:val="24"/>
          <w:highlight w:val="yellow"/>
        </w:rPr>
      </w:pPr>
      <w:r>
        <w:rPr>
          <w:i/>
          <w:sz w:val="24"/>
          <w:szCs w:val="24"/>
        </w:rPr>
        <w:t xml:space="preserve">                   </w:t>
      </w:r>
      <w:r w:rsidRPr="00715B4E">
        <w:rPr>
          <w:sz w:val="24"/>
          <w:szCs w:val="24"/>
          <w:highlight w:val="yellow"/>
        </w:rPr>
        <w:t>………………………………………………………………………………………………………………………………………………</w:t>
      </w:r>
    </w:p>
    <w:p w14:paraId="55175EB7"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7C998019"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27D43552"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130E568B" w14:textId="77777777" w:rsidR="009772FE" w:rsidRPr="005B18DB"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281ADE7A" w14:textId="77777777" w:rsidR="009772FE" w:rsidRDefault="009772FE" w:rsidP="009772FE">
      <w:pPr>
        <w:spacing w:after="0" w:line="240" w:lineRule="auto"/>
        <w:jc w:val="both"/>
        <w:rPr>
          <w:i/>
          <w:sz w:val="28"/>
          <w:szCs w:val="28"/>
        </w:rPr>
      </w:pPr>
    </w:p>
    <w:p w14:paraId="29D5A8D7" w14:textId="77777777" w:rsidR="009772FE" w:rsidRDefault="009772FE" w:rsidP="009772FE">
      <w:pPr>
        <w:spacing w:after="0" w:line="240" w:lineRule="auto"/>
        <w:jc w:val="both"/>
        <w:rPr>
          <w:sz w:val="32"/>
          <w:szCs w:val="32"/>
        </w:rPr>
      </w:pPr>
      <w:r>
        <w:rPr>
          <w:i/>
          <w:sz w:val="32"/>
          <w:szCs w:val="32"/>
        </w:rPr>
        <w:t>3.</w:t>
      </w:r>
      <w:r w:rsidRPr="00E30088">
        <w:rPr>
          <w:i/>
          <w:sz w:val="32"/>
          <w:szCs w:val="32"/>
        </w:rPr>
        <w:t xml:space="preserve"> Ecosystème : Quelques définitions</w:t>
      </w:r>
      <w:r w:rsidRPr="00E30088">
        <w:rPr>
          <w:sz w:val="32"/>
          <w:szCs w:val="32"/>
        </w:rPr>
        <w:t> …</w:t>
      </w:r>
    </w:p>
    <w:p w14:paraId="04BB14A1" w14:textId="77777777" w:rsidR="009772FE" w:rsidRPr="000902D5" w:rsidRDefault="009772FE" w:rsidP="009772FE">
      <w:pPr>
        <w:spacing w:after="0" w:line="240" w:lineRule="auto"/>
        <w:jc w:val="both"/>
        <w:rPr>
          <w:sz w:val="14"/>
          <w:szCs w:val="14"/>
        </w:rPr>
      </w:pPr>
    </w:p>
    <w:p w14:paraId="181313C5" w14:textId="77777777" w:rsidR="009772FE" w:rsidRDefault="009772FE" w:rsidP="009772FE">
      <w:pPr>
        <w:spacing w:after="0" w:line="240" w:lineRule="auto"/>
        <w:jc w:val="both"/>
        <w:rPr>
          <w:sz w:val="24"/>
          <w:szCs w:val="24"/>
        </w:rPr>
      </w:pPr>
      <w:r>
        <w:rPr>
          <w:noProof/>
          <w:lang w:eastAsia="fr-BE"/>
        </w:rPr>
        <w:drawing>
          <wp:inline distT="0" distB="0" distL="0" distR="0" wp14:anchorId="7D79FC1F" wp14:editId="4BCA1AC3">
            <wp:extent cx="5434642" cy="478347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1817" cy="4780992"/>
                    </a:xfrm>
                    <a:prstGeom prst="rect">
                      <a:avLst/>
                    </a:prstGeom>
                  </pic:spPr>
                </pic:pic>
              </a:graphicData>
            </a:graphic>
          </wp:inline>
        </w:drawing>
      </w:r>
    </w:p>
    <w:p w14:paraId="2EEA37A5" w14:textId="77777777" w:rsid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8E7E04">
        <w:rPr>
          <w:i/>
          <w:sz w:val="24"/>
          <w:szCs w:val="24"/>
        </w:rPr>
        <w:t xml:space="preserve">Après avoir </w:t>
      </w:r>
      <w:r>
        <w:rPr>
          <w:i/>
          <w:sz w:val="24"/>
          <w:szCs w:val="24"/>
        </w:rPr>
        <w:t>observé les 3 schémas ci-dessus</w:t>
      </w:r>
      <w:r w:rsidRPr="008E7E04">
        <w:rPr>
          <w:i/>
          <w:sz w:val="24"/>
          <w:szCs w:val="24"/>
        </w:rPr>
        <w:t>, donne les définitions des mots suivants</w:t>
      </w:r>
      <w:r>
        <w:rPr>
          <w:sz w:val="24"/>
          <w:szCs w:val="24"/>
        </w:rPr>
        <w:t> :</w:t>
      </w:r>
    </w:p>
    <w:p w14:paraId="6A658EEE"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sz w:val="24"/>
          <w:szCs w:val="24"/>
        </w:rPr>
      </w:pPr>
      <w:r w:rsidRPr="008E7E04">
        <w:rPr>
          <w:b/>
          <w:sz w:val="24"/>
          <w:szCs w:val="24"/>
        </w:rPr>
        <w:t>Biotope </w:t>
      </w:r>
      <w:r w:rsidRPr="00715B4E">
        <w:rPr>
          <w:b/>
          <w:sz w:val="24"/>
          <w:szCs w:val="24"/>
          <w:highlight w:val="yellow"/>
        </w:rPr>
        <w:t>:………………………………………………………………………………………………………………………</w:t>
      </w:r>
    </w:p>
    <w:p w14:paraId="55292012"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rPr>
      </w:pPr>
      <w:r>
        <w:rPr>
          <w:sz w:val="24"/>
          <w:szCs w:val="24"/>
        </w:rPr>
        <w:t xml:space="preserve"> </w:t>
      </w:r>
    </w:p>
    <w:p w14:paraId="25C023B0"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rPr>
      </w:pPr>
      <w:r w:rsidRPr="008E7E04">
        <w:rPr>
          <w:b/>
          <w:sz w:val="24"/>
          <w:szCs w:val="24"/>
        </w:rPr>
        <w:t>Biocénose :</w:t>
      </w:r>
      <w:r>
        <w:rPr>
          <w:sz w:val="24"/>
          <w:szCs w:val="24"/>
        </w:rPr>
        <w:t xml:space="preserve"> </w:t>
      </w:r>
      <w:r w:rsidRPr="00715B4E">
        <w:rPr>
          <w:sz w:val="24"/>
          <w:szCs w:val="24"/>
          <w:highlight w:val="yellow"/>
        </w:rPr>
        <w:t>…………………………………………………………………………………………………………………….</w:t>
      </w:r>
    </w:p>
    <w:p w14:paraId="5725E5E9"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sz w:val="24"/>
          <w:szCs w:val="24"/>
        </w:rPr>
      </w:pPr>
    </w:p>
    <w:p w14:paraId="63F206B7"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highlight w:val="yellow"/>
        </w:rPr>
      </w:pPr>
      <w:r w:rsidRPr="008E7E04">
        <w:rPr>
          <w:b/>
          <w:sz w:val="24"/>
          <w:szCs w:val="24"/>
        </w:rPr>
        <w:t>Ecosystème :</w:t>
      </w:r>
      <w:r>
        <w:rPr>
          <w:sz w:val="24"/>
          <w:szCs w:val="24"/>
        </w:rPr>
        <w:t xml:space="preserve"> </w:t>
      </w:r>
      <w:r w:rsidRPr="00715B4E">
        <w:rPr>
          <w:sz w:val="24"/>
          <w:szCs w:val="24"/>
          <w:highlight w:val="yellow"/>
        </w:rPr>
        <w:t>………………………………………………………………………………………………………………………</w:t>
      </w:r>
    </w:p>
    <w:p w14:paraId="56F889F9"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17D1FA17" w14:textId="77777777" w:rsidR="009772FE" w:rsidRDefault="009772FE" w:rsidP="009772FE">
      <w:pPr>
        <w:spacing w:after="0" w:line="240" w:lineRule="auto"/>
        <w:jc w:val="both"/>
        <w:rPr>
          <w:sz w:val="24"/>
          <w:szCs w:val="24"/>
        </w:rPr>
      </w:pPr>
      <w:r>
        <w:rPr>
          <w:sz w:val="24"/>
          <w:szCs w:val="24"/>
        </w:rPr>
        <w:t xml:space="preserve">L’écosystème est donc un ensemble </w:t>
      </w:r>
      <w:r w:rsidRPr="00A138C2">
        <w:rPr>
          <w:b/>
          <w:sz w:val="24"/>
          <w:szCs w:val="24"/>
        </w:rPr>
        <w:t>dynamique</w:t>
      </w:r>
      <w:r>
        <w:rPr>
          <w:sz w:val="24"/>
          <w:szCs w:val="24"/>
        </w:rPr>
        <w:t xml:space="preserve">, caractérisé par les relations/interactions qui existent entre tous les éléments qui le composent. Les écosystèmes peuvent avoir des tailles très variables, de très petits, comme une flaque d’eau à très grands comme la terre entière. </w:t>
      </w:r>
    </w:p>
    <w:p w14:paraId="6D73F5A8" w14:textId="77777777" w:rsidR="009772FE" w:rsidRPr="000902D5" w:rsidRDefault="009772FE" w:rsidP="009772FE">
      <w:pPr>
        <w:spacing w:after="0" w:line="240" w:lineRule="auto"/>
        <w:jc w:val="both"/>
        <w:rPr>
          <w:color w:val="000000" w:themeColor="text1"/>
          <w:sz w:val="16"/>
          <w:szCs w:val="16"/>
        </w:rPr>
      </w:pPr>
    </w:p>
    <w:p w14:paraId="76CB655B" w14:textId="334BD0E4" w:rsidR="009772FE" w:rsidRPr="009772FE" w:rsidRDefault="009772FE" w:rsidP="009772FE">
      <w:pPr>
        <w:spacing w:after="0" w:line="240" w:lineRule="auto"/>
        <w:jc w:val="both"/>
        <w:rPr>
          <w:color w:val="000000" w:themeColor="text1"/>
          <w:sz w:val="24"/>
          <w:szCs w:val="24"/>
        </w:rPr>
      </w:pPr>
      <w:r>
        <w:rPr>
          <w:color w:val="000000" w:themeColor="text1"/>
          <w:sz w:val="24"/>
          <w:szCs w:val="24"/>
        </w:rPr>
        <w:t>Afin de caractériser les différents écosystèmes, l’écologie va non-seulement décrire ce qui constitue le biotope et la biocénose, mais également étudier les flux d’énergie et de matières qui y circulent.</w:t>
      </w:r>
    </w:p>
    <w:p w14:paraId="73FC44BF" w14:textId="2E6351F4" w:rsidR="009772FE" w:rsidRPr="005B18DB" w:rsidRDefault="009772FE" w:rsidP="009772FE">
      <w:pPr>
        <w:spacing w:after="120" w:line="240" w:lineRule="auto"/>
        <w:jc w:val="both"/>
        <w:rPr>
          <w:b/>
          <w:color w:val="000000" w:themeColor="text1"/>
          <w:sz w:val="24"/>
          <w:szCs w:val="24"/>
        </w:rPr>
      </w:pPr>
      <w:r>
        <w:rPr>
          <w:noProof/>
          <w:lang w:eastAsia="fr-BE"/>
        </w:rPr>
        <w:drawing>
          <wp:inline distT="0" distB="0" distL="0" distR="0" wp14:anchorId="23717B17" wp14:editId="538BE970">
            <wp:extent cx="465827" cy="690113"/>
            <wp:effectExtent l="0" t="0" r="0" b="0"/>
            <wp:docPr id="12" name="Image 12" descr="Afficher l'image d'origine"/>
            <wp:cNvGraphicFramePr/>
            <a:graphic xmlns:a="http://schemas.openxmlformats.org/drawingml/2006/main">
              <a:graphicData uri="http://schemas.openxmlformats.org/drawingml/2006/picture">
                <pic:pic xmlns:pic="http://schemas.openxmlformats.org/drawingml/2006/picture">
                  <pic:nvPicPr>
                    <pic:cNvPr id="12" name="Image 12" descr="Afficher l'image d'origin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701" cy="689926"/>
                    </a:xfrm>
                    <a:prstGeom prst="rect">
                      <a:avLst/>
                    </a:prstGeom>
                    <a:noFill/>
                    <a:ln>
                      <a:noFill/>
                    </a:ln>
                  </pic:spPr>
                </pic:pic>
              </a:graphicData>
            </a:graphic>
          </wp:inline>
        </w:drawing>
      </w:r>
      <w:r>
        <w:rPr>
          <w:color w:val="000000" w:themeColor="text1"/>
          <w:sz w:val="24"/>
          <w:szCs w:val="24"/>
        </w:rPr>
        <w:t xml:space="preserve"> </w:t>
      </w:r>
      <w:r w:rsidRPr="000902D5">
        <w:rPr>
          <w:b/>
          <w:color w:val="000000" w:themeColor="text1"/>
          <w:sz w:val="24"/>
          <w:szCs w:val="24"/>
        </w:rPr>
        <w:t>Mots-clés à retenir</w:t>
      </w:r>
      <w:r>
        <w:rPr>
          <w:b/>
          <w:color w:val="000000" w:themeColor="text1"/>
          <w:sz w:val="24"/>
          <w:szCs w:val="24"/>
        </w:rPr>
        <w:t> :</w:t>
      </w:r>
      <w:r w:rsidRPr="009772FE">
        <w:rPr>
          <w:b/>
          <w:color w:val="000000" w:themeColor="text1"/>
          <w:sz w:val="24"/>
          <w:szCs w:val="24"/>
        </w:rPr>
        <w:t xml:space="preserve"> </w:t>
      </w:r>
      <w:r>
        <w:rPr>
          <w:b/>
          <w:color w:val="000000" w:themeColor="text1"/>
          <w:sz w:val="24"/>
          <w:szCs w:val="24"/>
        </w:rPr>
        <w:t>écologie, écosystème, biotope, biocénose….</w:t>
      </w:r>
    </w:p>
    <w:p w14:paraId="2FE65AC9" w14:textId="77777777" w:rsidR="009772FE" w:rsidRPr="00E966E5" w:rsidRDefault="009772FE" w:rsidP="009772FE">
      <w:pPr>
        <w:spacing w:before="240" w:after="120" w:line="240" w:lineRule="auto"/>
        <w:jc w:val="both"/>
        <w:rPr>
          <w:b/>
          <w:sz w:val="40"/>
          <w:szCs w:val="40"/>
        </w:rPr>
      </w:pPr>
      <w:r w:rsidRPr="00E966E5">
        <w:rPr>
          <w:b/>
          <w:sz w:val="40"/>
          <w:szCs w:val="40"/>
        </w:rPr>
        <w:lastRenderedPageBreak/>
        <w:t>II. Les cycles biogéochimiques</w:t>
      </w:r>
    </w:p>
    <w:p w14:paraId="33358D30" w14:textId="77777777" w:rsidR="009772FE" w:rsidRDefault="009772FE" w:rsidP="009772FE">
      <w:pPr>
        <w:spacing w:after="120" w:line="240" w:lineRule="auto"/>
        <w:jc w:val="both"/>
        <w:rPr>
          <w:sz w:val="24"/>
          <w:szCs w:val="24"/>
        </w:rPr>
      </w:pPr>
      <w:r>
        <w:rPr>
          <w:sz w:val="24"/>
          <w:szCs w:val="24"/>
        </w:rPr>
        <w:t xml:space="preserve">Notre terre et l’ensemble de ses écosystèmes sont constitués de composés chimiques. Ces composés sont en perpétuel mouvement : ils passent continuellement d’une forme minérale, dans l’eau, la roche, le sol, l’air à une forme organique dans les êtres vivants. </w:t>
      </w:r>
    </w:p>
    <w:p w14:paraId="28763ECF" w14:textId="77777777" w:rsidR="009772FE" w:rsidRPr="005B18DB" w:rsidRDefault="009772FE" w:rsidP="009772FE">
      <w:pPr>
        <w:spacing w:after="120" w:line="240" w:lineRule="auto"/>
        <w:jc w:val="both"/>
        <w:rPr>
          <w:sz w:val="24"/>
          <w:szCs w:val="24"/>
        </w:rPr>
      </w:pPr>
      <w:r>
        <w:rPr>
          <w:sz w:val="24"/>
          <w:szCs w:val="24"/>
        </w:rPr>
        <w:t xml:space="preserve">Ces processus de transport et de transformation sont appelés </w:t>
      </w:r>
      <w:r w:rsidRPr="003368FE">
        <w:rPr>
          <w:b/>
          <w:i/>
          <w:sz w:val="24"/>
          <w:szCs w:val="24"/>
        </w:rPr>
        <w:t>cycles biogéochimiques</w:t>
      </w:r>
      <w:r>
        <w:rPr>
          <w:sz w:val="24"/>
          <w:szCs w:val="24"/>
        </w:rPr>
        <w:t>.</w:t>
      </w:r>
    </w:p>
    <w:p w14:paraId="5B5452E7" w14:textId="77777777" w:rsidR="009772FE" w:rsidRPr="00307761" w:rsidRDefault="009772FE" w:rsidP="009772FE">
      <w:pPr>
        <w:spacing w:before="240" w:after="120" w:line="240" w:lineRule="auto"/>
        <w:jc w:val="both"/>
        <w:rPr>
          <w:i/>
          <w:sz w:val="32"/>
          <w:szCs w:val="32"/>
        </w:rPr>
      </w:pPr>
      <w:r w:rsidRPr="00307761">
        <w:rPr>
          <w:i/>
          <w:sz w:val="32"/>
          <w:szCs w:val="32"/>
        </w:rPr>
        <w:t>1 Le cycle du carbone</w:t>
      </w:r>
    </w:p>
    <w:p w14:paraId="4CFD619A" w14:textId="77777777" w:rsidR="009772FE" w:rsidRDefault="009772FE" w:rsidP="009772FE">
      <w:pPr>
        <w:spacing w:after="120" w:line="240" w:lineRule="auto"/>
        <w:jc w:val="both"/>
        <w:rPr>
          <w:color w:val="000000" w:themeColor="text1"/>
          <w:sz w:val="24"/>
          <w:szCs w:val="24"/>
        </w:rPr>
      </w:pPr>
      <w:r w:rsidRPr="0005316F">
        <w:rPr>
          <w:color w:val="000000" w:themeColor="text1"/>
          <w:sz w:val="24"/>
          <w:szCs w:val="24"/>
        </w:rPr>
        <w:t xml:space="preserve">Le carbone est essentiel à la vie. On le retrouve partout : dans l’eau, dans l’air, dans le sol et comme constituant principal des </w:t>
      </w:r>
      <w:r>
        <w:rPr>
          <w:color w:val="000000" w:themeColor="text1"/>
          <w:sz w:val="24"/>
          <w:szCs w:val="24"/>
        </w:rPr>
        <w:t>organismes</w:t>
      </w:r>
      <w:r w:rsidRPr="0005316F">
        <w:rPr>
          <w:color w:val="000000" w:themeColor="text1"/>
          <w:sz w:val="24"/>
          <w:szCs w:val="24"/>
        </w:rPr>
        <w:t xml:space="preserve"> vivants. </w:t>
      </w:r>
    </w:p>
    <w:p w14:paraId="0D3915D7" w14:textId="77777777" w:rsidR="009772FE" w:rsidRDefault="009772FE" w:rsidP="009772FE">
      <w:pPr>
        <w:spacing w:after="120" w:line="240" w:lineRule="auto"/>
        <w:jc w:val="both"/>
        <w:rPr>
          <w:b/>
          <w:color w:val="000000" w:themeColor="text1"/>
          <w:sz w:val="24"/>
          <w:szCs w:val="24"/>
        </w:rPr>
      </w:pPr>
      <w:r w:rsidRPr="0005316F">
        <w:rPr>
          <w:color w:val="000000" w:themeColor="text1"/>
          <w:sz w:val="24"/>
          <w:szCs w:val="24"/>
        </w:rPr>
        <w:t xml:space="preserve">Comme chacun de ces milieux contient une quantité importante de carbone, on les appelle des </w:t>
      </w:r>
      <w:r>
        <w:rPr>
          <w:rFonts w:cstheme="minorHAnsi"/>
          <w:color w:val="000000" w:themeColor="text1"/>
          <w:sz w:val="24"/>
          <w:szCs w:val="24"/>
        </w:rPr>
        <w:t>"</w:t>
      </w:r>
      <w:r w:rsidRPr="0005316F">
        <w:rPr>
          <w:color w:val="000000" w:themeColor="text1"/>
          <w:sz w:val="24"/>
          <w:szCs w:val="24"/>
        </w:rPr>
        <w:t>réservoirs de carbone</w:t>
      </w:r>
      <w:r>
        <w:rPr>
          <w:rFonts w:cstheme="minorHAnsi"/>
          <w:color w:val="000000" w:themeColor="text1"/>
          <w:sz w:val="24"/>
          <w:szCs w:val="24"/>
        </w:rPr>
        <w:t>"</w:t>
      </w:r>
      <w:r w:rsidRPr="0005316F">
        <w:rPr>
          <w:color w:val="000000" w:themeColor="text1"/>
          <w:sz w:val="24"/>
          <w:szCs w:val="24"/>
        </w:rPr>
        <w:t>. Loin d’être isolé</w:t>
      </w:r>
      <w:r>
        <w:rPr>
          <w:color w:val="000000" w:themeColor="text1"/>
          <w:sz w:val="24"/>
          <w:szCs w:val="24"/>
        </w:rPr>
        <w:t>s</w:t>
      </w:r>
      <w:r w:rsidRPr="0005316F">
        <w:rPr>
          <w:color w:val="000000" w:themeColor="text1"/>
          <w:sz w:val="24"/>
          <w:szCs w:val="24"/>
        </w:rPr>
        <w:t xml:space="preserve"> les uns des autres, ces réservoirs réalisent des échanges continuels entre </w:t>
      </w:r>
      <w:r>
        <w:rPr>
          <w:color w:val="000000" w:themeColor="text1"/>
          <w:sz w:val="24"/>
          <w:szCs w:val="24"/>
        </w:rPr>
        <w:t>eux, et ces échanges portent sur de très grandes quantités de carbone !</w:t>
      </w:r>
    </w:p>
    <w:p w14:paraId="620784A3" w14:textId="77777777" w:rsidR="009772FE" w:rsidRDefault="009772FE" w:rsidP="009772FE">
      <w:pPr>
        <w:spacing w:after="0" w:line="240" w:lineRule="auto"/>
        <w:jc w:val="both"/>
        <w:rPr>
          <w:b/>
          <w:sz w:val="24"/>
          <w:szCs w:val="24"/>
          <w:u w:val="single"/>
        </w:rPr>
      </w:pPr>
      <w:r w:rsidRPr="00A76262">
        <w:rPr>
          <w:i/>
          <w:sz w:val="24"/>
          <w:szCs w:val="24"/>
          <w:highlight w:val="cyan"/>
        </w:rPr>
        <w:t xml:space="preserve">Sur base du document repris ci-dessous, </w:t>
      </w:r>
      <w:r w:rsidRPr="00A76262">
        <w:rPr>
          <w:b/>
          <w:i/>
          <w:sz w:val="24"/>
          <w:szCs w:val="24"/>
          <w:highlight w:val="cyan"/>
          <w:u w:val="single"/>
        </w:rPr>
        <w:t>identifie les différents réservoirs de carbone</w:t>
      </w:r>
      <w:r w:rsidRPr="00A76262">
        <w:rPr>
          <w:i/>
          <w:sz w:val="24"/>
          <w:szCs w:val="24"/>
          <w:highlight w:val="cyan"/>
        </w:rPr>
        <w:t xml:space="preserve"> et </w:t>
      </w:r>
      <w:r w:rsidRPr="00A76262">
        <w:rPr>
          <w:b/>
          <w:i/>
          <w:sz w:val="24"/>
          <w:szCs w:val="24"/>
          <w:highlight w:val="cyan"/>
          <w:u w:val="single"/>
        </w:rPr>
        <w:t>caractérise-les par rapport à la forme de carbone qu’ils contiennen</w:t>
      </w:r>
      <w:r w:rsidRPr="00A76262">
        <w:rPr>
          <w:i/>
          <w:sz w:val="24"/>
          <w:szCs w:val="24"/>
          <w:highlight w:val="cyan"/>
        </w:rPr>
        <w:t>t.</w:t>
      </w:r>
      <w:r>
        <w:rPr>
          <w:i/>
          <w:sz w:val="24"/>
          <w:szCs w:val="24"/>
        </w:rPr>
        <w:t xml:space="preserve"> </w:t>
      </w:r>
    </w:p>
    <w:p w14:paraId="55784F82" w14:textId="77777777" w:rsidR="009772FE" w:rsidRPr="00D245AA" w:rsidRDefault="009772FE" w:rsidP="009772FE">
      <w:pPr>
        <w:spacing w:after="0" w:line="240" w:lineRule="auto"/>
        <w:rPr>
          <w:b/>
          <w:sz w:val="28"/>
          <w:szCs w:val="28"/>
        </w:rPr>
      </w:pPr>
      <w:r w:rsidRPr="00D245AA">
        <w:rPr>
          <w:b/>
          <w:sz w:val="28"/>
          <w:szCs w:val="28"/>
          <w:u w:val="single"/>
        </w:rPr>
        <w:t>Document 1</w:t>
      </w:r>
      <w:r w:rsidRPr="00D245AA">
        <w:rPr>
          <w:b/>
          <w:sz w:val="28"/>
          <w:szCs w:val="28"/>
        </w:rPr>
        <w:t> : Les réservoirs de carbone</w:t>
      </w:r>
    </w:p>
    <w:p w14:paraId="4BF316C7" w14:textId="7B8E6BF6" w:rsidR="009772FE" w:rsidRDefault="009772FE" w:rsidP="00A76262">
      <w:pPr>
        <w:spacing w:after="120" w:line="240" w:lineRule="auto"/>
        <w:jc w:val="center"/>
        <w:rPr>
          <w:noProof/>
          <w:lang w:eastAsia="fr-BE"/>
        </w:rPr>
      </w:pPr>
      <w:r>
        <w:rPr>
          <w:noProof/>
          <w:lang w:eastAsia="fr-BE"/>
        </w:rPr>
        <w:drawing>
          <wp:inline distT="0" distB="0" distL="0" distR="0" wp14:anchorId="39873D7D" wp14:editId="144EA90C">
            <wp:extent cx="2855344" cy="2889342"/>
            <wp:effectExtent l="0" t="0" r="254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9334" cy="2893379"/>
                    </a:xfrm>
                    <a:prstGeom prst="rect">
                      <a:avLst/>
                    </a:prstGeom>
                  </pic:spPr>
                </pic:pic>
              </a:graphicData>
            </a:graphic>
          </wp:inline>
        </w:drawing>
      </w:r>
    </w:p>
    <w:p w14:paraId="21D0C03E" w14:textId="7E064FF8" w:rsidR="00A76262" w:rsidRDefault="00A76262" w:rsidP="00A76262">
      <w:pPr>
        <w:spacing w:after="120" w:line="240" w:lineRule="auto"/>
        <w:rPr>
          <w:noProof/>
          <w:lang w:eastAsia="fr-BE"/>
        </w:rPr>
      </w:pPr>
      <w:r w:rsidRPr="00A76262">
        <w:rPr>
          <w:noProof/>
          <w:highlight w:val="green"/>
          <w:lang w:eastAsia="fr-BE"/>
        </w:rPr>
        <w:t>Reservoirs</w:t>
      </w:r>
      <w:r>
        <w:rPr>
          <w:noProof/>
          <w:lang w:eastAsia="fr-BE"/>
        </w:rPr>
        <w:t xml:space="preserve"> </w:t>
      </w:r>
    </w:p>
    <w:p w14:paraId="47BDBF90" w14:textId="77777777" w:rsidR="009772FE" w:rsidRDefault="009772FE" w:rsidP="009772FE">
      <w:pPr>
        <w:spacing w:after="120" w:line="240" w:lineRule="auto"/>
        <w:jc w:val="center"/>
        <w:rPr>
          <w:noProof/>
          <w:lang w:eastAsia="fr-BE"/>
        </w:rPr>
      </w:pPr>
    </w:p>
    <w:p w14:paraId="556AC709" w14:textId="77777777" w:rsidR="009772FE" w:rsidRDefault="009772FE" w:rsidP="009772FE">
      <w:pPr>
        <w:pStyle w:val="Paragraphedeliste"/>
        <w:numPr>
          <w:ilvl w:val="0"/>
          <w:numId w:val="1"/>
        </w:numPr>
        <w:suppressAutoHyphens/>
        <w:spacing w:after="0" w:line="240" w:lineRule="auto"/>
        <w:ind w:left="284" w:hanging="284"/>
        <w:contextualSpacing w:val="0"/>
        <w:jc w:val="both"/>
        <w:rPr>
          <w:color w:val="000000" w:themeColor="text1"/>
          <w:sz w:val="24"/>
          <w:szCs w:val="24"/>
        </w:rPr>
      </w:pPr>
      <w:r>
        <w:rPr>
          <w:b/>
          <w:color w:val="000000" w:themeColor="text1"/>
          <w:sz w:val="24"/>
          <w:szCs w:val="24"/>
        </w:rPr>
        <w:t>……………………………</w:t>
      </w:r>
      <w:r w:rsidRPr="008337D2">
        <w:rPr>
          <w:b/>
          <w:color w:val="000000" w:themeColor="text1"/>
          <w:sz w:val="24"/>
          <w:szCs w:val="24"/>
        </w:rPr>
        <w:t xml:space="preserve"> : </w:t>
      </w:r>
      <w:r w:rsidRPr="008337D2">
        <w:rPr>
          <w:color w:val="000000" w:themeColor="text1"/>
          <w:sz w:val="24"/>
          <w:szCs w:val="24"/>
        </w:rPr>
        <w:t>Si les êtres vivants qui peuplent la Terre sont très différents, leur composition chimique est pratiquement constante : ils sont constitués à 99 % à partir de quatre éléments chimiques : Carbone, Hydrogène, Oxygène et Azote. Le carbone joue un rôle primordial dans le maintien de la vie. Il est le constituant principal des molécules essentielles des êtres vivants (les sucres, les lipides et les protéines).</w:t>
      </w:r>
    </w:p>
    <w:p w14:paraId="7C62884C" w14:textId="77777777" w:rsidR="009772FE" w:rsidRPr="00FF1C94" w:rsidRDefault="009772FE" w:rsidP="009772FE">
      <w:pPr>
        <w:suppressAutoHyphens/>
        <w:spacing w:after="0" w:line="240" w:lineRule="auto"/>
        <w:jc w:val="both"/>
        <w:rPr>
          <w:color w:val="000000" w:themeColor="text1"/>
          <w:sz w:val="16"/>
          <w:szCs w:val="16"/>
        </w:rPr>
      </w:pPr>
    </w:p>
    <w:p w14:paraId="6B13B841" w14:textId="77777777" w:rsidR="009772FE" w:rsidRPr="00FF1C94" w:rsidRDefault="009772FE" w:rsidP="009772FE">
      <w:pPr>
        <w:pStyle w:val="Paragraphedeliste"/>
        <w:numPr>
          <w:ilvl w:val="0"/>
          <w:numId w:val="1"/>
        </w:numPr>
        <w:suppressAutoHyphens/>
        <w:spacing w:after="0" w:line="240" w:lineRule="auto"/>
        <w:ind w:left="284" w:hanging="284"/>
        <w:contextualSpacing w:val="0"/>
        <w:jc w:val="both"/>
        <w:rPr>
          <w:sz w:val="24"/>
          <w:szCs w:val="24"/>
        </w:rPr>
      </w:pPr>
      <w:r>
        <w:rPr>
          <w:b/>
          <w:color w:val="000000" w:themeColor="text1"/>
          <w:sz w:val="24"/>
          <w:szCs w:val="24"/>
        </w:rPr>
        <w:t>…………………………….</w:t>
      </w:r>
      <w:r w:rsidRPr="00D245AA">
        <w:rPr>
          <w:b/>
          <w:color w:val="000000" w:themeColor="text1"/>
          <w:sz w:val="24"/>
          <w:szCs w:val="24"/>
        </w:rPr>
        <w:t xml:space="preserve"> : </w:t>
      </w:r>
      <w:r w:rsidRPr="00D245AA">
        <w:rPr>
          <w:color w:val="000000" w:themeColor="text1"/>
          <w:sz w:val="24"/>
          <w:szCs w:val="24"/>
        </w:rPr>
        <w:t>Dans l’atmosphère, le carbone est présent sous forme gazeuse : le dioxyde de carbone (CO</w:t>
      </w:r>
      <w:r w:rsidRPr="00D245AA">
        <w:rPr>
          <w:color w:val="000000" w:themeColor="text1"/>
          <w:sz w:val="24"/>
          <w:szCs w:val="24"/>
          <w:vertAlign w:val="subscript"/>
        </w:rPr>
        <w:t>2</w:t>
      </w:r>
      <w:r w:rsidRPr="00D245AA">
        <w:rPr>
          <w:color w:val="000000" w:themeColor="text1"/>
          <w:sz w:val="24"/>
          <w:szCs w:val="24"/>
        </w:rPr>
        <w:t>). Le CO</w:t>
      </w:r>
      <w:r w:rsidRPr="00D245AA">
        <w:rPr>
          <w:color w:val="000000" w:themeColor="text1"/>
          <w:sz w:val="24"/>
          <w:szCs w:val="24"/>
          <w:vertAlign w:val="subscript"/>
        </w:rPr>
        <w:t>2</w:t>
      </w:r>
      <w:r w:rsidRPr="00D245AA">
        <w:rPr>
          <w:color w:val="000000" w:themeColor="text1"/>
          <w:sz w:val="24"/>
          <w:szCs w:val="24"/>
        </w:rPr>
        <w:t xml:space="preserve"> est un des gaz responsables de l’effet de serre. L’effet de serre, phénomène naturel, est la condition indispensable à la vie sur Terre. Sans lui, la température de notre</w:t>
      </w:r>
      <w:r w:rsidRPr="008337D2">
        <w:rPr>
          <w:color w:val="000000" w:themeColor="text1"/>
          <w:sz w:val="24"/>
          <w:szCs w:val="24"/>
        </w:rPr>
        <w:t xml:space="preserve"> planète serait de -18°C, contre une moyenne actuelle de 15°C.</w:t>
      </w:r>
    </w:p>
    <w:p w14:paraId="6E907E23" w14:textId="77777777" w:rsidR="009772FE" w:rsidRPr="00FF1C94" w:rsidRDefault="009772FE" w:rsidP="009772FE">
      <w:pPr>
        <w:suppressAutoHyphens/>
        <w:spacing w:after="0" w:line="240" w:lineRule="auto"/>
        <w:jc w:val="both"/>
        <w:rPr>
          <w:sz w:val="16"/>
          <w:szCs w:val="16"/>
        </w:rPr>
      </w:pPr>
    </w:p>
    <w:p w14:paraId="3843ED8A" w14:textId="77777777" w:rsidR="009772FE" w:rsidRDefault="009772FE" w:rsidP="009772FE">
      <w:pPr>
        <w:pStyle w:val="Paragraphedeliste"/>
        <w:numPr>
          <w:ilvl w:val="0"/>
          <w:numId w:val="1"/>
        </w:numPr>
        <w:suppressAutoHyphens/>
        <w:spacing w:after="0" w:line="240" w:lineRule="auto"/>
        <w:jc w:val="both"/>
        <w:rPr>
          <w:color w:val="000000" w:themeColor="text1"/>
          <w:sz w:val="24"/>
          <w:szCs w:val="24"/>
        </w:rPr>
      </w:pPr>
      <w:r>
        <w:rPr>
          <w:b/>
          <w:color w:val="000000" w:themeColor="text1"/>
          <w:sz w:val="24"/>
          <w:szCs w:val="24"/>
        </w:rPr>
        <w:t>…………………………….</w:t>
      </w:r>
      <w:r w:rsidRPr="00D245AA">
        <w:rPr>
          <w:b/>
          <w:color w:val="000000" w:themeColor="text1"/>
          <w:sz w:val="24"/>
          <w:szCs w:val="24"/>
        </w:rPr>
        <w:t xml:space="preserve"> : </w:t>
      </w:r>
      <w:r w:rsidRPr="00D245AA">
        <w:rPr>
          <w:color w:val="000000" w:themeColor="text1"/>
          <w:sz w:val="24"/>
          <w:szCs w:val="24"/>
        </w:rPr>
        <w:t>Dans l’eau, le dioxyde de carbone (CO</w:t>
      </w:r>
      <w:r w:rsidRPr="00D245AA">
        <w:rPr>
          <w:color w:val="000000" w:themeColor="text1"/>
          <w:sz w:val="24"/>
          <w:szCs w:val="24"/>
          <w:vertAlign w:val="subscript"/>
        </w:rPr>
        <w:t>2</w:t>
      </w:r>
      <w:r w:rsidRPr="00D245AA">
        <w:rPr>
          <w:color w:val="000000" w:themeColor="text1"/>
          <w:sz w:val="24"/>
          <w:szCs w:val="24"/>
        </w:rPr>
        <w:t>) est présent sous forme dissoute, mais aussi sous forme d’ions carbonates (CO</w:t>
      </w:r>
      <w:r w:rsidRPr="00D245AA">
        <w:rPr>
          <w:color w:val="000000" w:themeColor="text1"/>
          <w:sz w:val="24"/>
          <w:szCs w:val="24"/>
          <w:vertAlign w:val="subscript"/>
        </w:rPr>
        <w:t>3</w:t>
      </w:r>
      <w:r w:rsidRPr="00D245AA">
        <w:rPr>
          <w:color w:val="000000" w:themeColor="text1"/>
          <w:sz w:val="24"/>
          <w:szCs w:val="24"/>
          <w:vertAlign w:val="superscript"/>
        </w:rPr>
        <w:t>--</w:t>
      </w:r>
      <w:r w:rsidRPr="00D245AA">
        <w:rPr>
          <w:color w:val="000000" w:themeColor="text1"/>
          <w:sz w:val="24"/>
          <w:szCs w:val="24"/>
        </w:rPr>
        <w:t>) et d’ion hydrogénocarbonates (HCO</w:t>
      </w:r>
      <w:r w:rsidRPr="00D245AA">
        <w:rPr>
          <w:color w:val="000000" w:themeColor="text1"/>
          <w:sz w:val="24"/>
          <w:szCs w:val="24"/>
          <w:vertAlign w:val="subscript"/>
        </w:rPr>
        <w:t>3</w:t>
      </w:r>
      <w:r w:rsidRPr="00D245AA">
        <w:rPr>
          <w:color w:val="000000" w:themeColor="text1"/>
          <w:sz w:val="24"/>
          <w:szCs w:val="24"/>
          <w:vertAlign w:val="superscript"/>
        </w:rPr>
        <w:t>-</w:t>
      </w:r>
      <w:r w:rsidRPr="00D245AA">
        <w:rPr>
          <w:color w:val="000000" w:themeColor="text1"/>
          <w:sz w:val="24"/>
          <w:szCs w:val="24"/>
        </w:rPr>
        <w:t>).</w:t>
      </w:r>
    </w:p>
    <w:p w14:paraId="20FCA578" w14:textId="77777777" w:rsidR="009772FE" w:rsidRPr="00FF1C94" w:rsidRDefault="009772FE" w:rsidP="009772FE">
      <w:pPr>
        <w:suppressAutoHyphens/>
        <w:spacing w:after="0" w:line="240" w:lineRule="auto"/>
        <w:jc w:val="both"/>
        <w:rPr>
          <w:color w:val="000000" w:themeColor="text1"/>
          <w:sz w:val="16"/>
          <w:szCs w:val="16"/>
        </w:rPr>
      </w:pPr>
    </w:p>
    <w:p w14:paraId="1764BA5F" w14:textId="28974B51" w:rsidR="009772FE" w:rsidRPr="007218DC" w:rsidRDefault="009772FE" w:rsidP="009772FE">
      <w:pPr>
        <w:pStyle w:val="Paragraphedeliste"/>
        <w:numPr>
          <w:ilvl w:val="0"/>
          <w:numId w:val="1"/>
        </w:numPr>
        <w:suppressAutoHyphens/>
        <w:spacing w:after="0" w:line="240" w:lineRule="auto"/>
        <w:ind w:left="284" w:hanging="284"/>
        <w:contextualSpacing w:val="0"/>
        <w:jc w:val="both"/>
        <w:rPr>
          <w:color w:val="000000" w:themeColor="text1"/>
          <w:sz w:val="24"/>
          <w:szCs w:val="24"/>
        </w:rPr>
      </w:pPr>
      <w:r>
        <w:rPr>
          <w:b/>
          <w:sz w:val="24"/>
          <w:szCs w:val="24"/>
        </w:rPr>
        <w:t>……………………………..</w:t>
      </w:r>
      <w:r w:rsidR="00A76262">
        <w:rPr>
          <w:b/>
          <w:sz w:val="24"/>
          <w:szCs w:val="24"/>
        </w:rPr>
        <w:t xml:space="preserve"> </w:t>
      </w:r>
      <w:r w:rsidRPr="001345AE">
        <w:rPr>
          <w:b/>
          <w:sz w:val="24"/>
          <w:szCs w:val="24"/>
        </w:rPr>
        <w:t xml:space="preserve">: </w:t>
      </w:r>
      <w:r w:rsidRPr="001345AE">
        <w:rPr>
          <w:sz w:val="24"/>
          <w:szCs w:val="24"/>
        </w:rPr>
        <w:t xml:space="preserve">On trouve du carbone dans le sol sous forme de deux types de roches, </w:t>
      </w:r>
      <w:r w:rsidRPr="001345AE">
        <w:rPr>
          <w:color w:val="000000" w:themeColor="text1"/>
          <w:sz w:val="24"/>
          <w:szCs w:val="24"/>
        </w:rPr>
        <w:t>les roches carbonatées (calcaires et dolomies) qui contiennent du calcaire (ou carbonate de calcium) et les roches carbonées (le pétrole, le charbon,…).</w:t>
      </w:r>
    </w:p>
    <w:p w14:paraId="5EBF2418" w14:textId="77777777" w:rsidR="00A76262" w:rsidRDefault="009772FE" w:rsidP="00A76262">
      <w:pPr>
        <w:spacing w:after="0" w:line="240" w:lineRule="auto"/>
        <w:jc w:val="both"/>
        <w:rPr>
          <w:sz w:val="24"/>
          <w:szCs w:val="24"/>
        </w:rPr>
      </w:pPr>
      <w:r>
        <w:rPr>
          <w:sz w:val="24"/>
          <w:szCs w:val="24"/>
        </w:rPr>
        <w:t xml:space="preserve">Certains de ces réservoirs sont des </w:t>
      </w:r>
      <w:r w:rsidRPr="00BA3BC1">
        <w:rPr>
          <w:b/>
          <w:sz w:val="24"/>
          <w:szCs w:val="24"/>
        </w:rPr>
        <w:t>sources</w:t>
      </w:r>
      <w:r>
        <w:rPr>
          <w:sz w:val="24"/>
          <w:szCs w:val="24"/>
        </w:rPr>
        <w:t xml:space="preserve">, c’est-à-dire qu’ils libèrent du carbone, ou sont des </w:t>
      </w:r>
      <w:r w:rsidRPr="00BA3BC1">
        <w:rPr>
          <w:b/>
          <w:sz w:val="24"/>
          <w:szCs w:val="24"/>
        </w:rPr>
        <w:t>puits</w:t>
      </w:r>
      <w:r>
        <w:rPr>
          <w:sz w:val="24"/>
          <w:szCs w:val="24"/>
        </w:rPr>
        <w:t>. Les puits de carbone constituent des sortes de piège à carbone. Ce sont les réservoirs où le carbone atmosphérique est absorbé et stocké. Le cycle du carbone s’établit entre ces différents réservoirs.</w:t>
      </w:r>
    </w:p>
    <w:p w14:paraId="1C911DF9" w14:textId="37F57610" w:rsidR="00A76262" w:rsidRDefault="00A76262" w:rsidP="00A76262">
      <w:pPr>
        <w:spacing w:after="0" w:line="240" w:lineRule="auto"/>
        <w:jc w:val="both"/>
        <w:rPr>
          <w:sz w:val="24"/>
          <w:szCs w:val="24"/>
        </w:rPr>
      </w:pPr>
      <w:r w:rsidRPr="00A76262">
        <w:rPr>
          <w:sz w:val="24"/>
          <w:szCs w:val="24"/>
          <w:highlight w:val="green"/>
        </w:rPr>
        <w:t>Formes</w:t>
      </w:r>
      <w:r>
        <w:rPr>
          <w:sz w:val="24"/>
          <w:szCs w:val="24"/>
        </w:rPr>
        <w:t xml:space="preserve"> </w:t>
      </w:r>
    </w:p>
    <w:p w14:paraId="2AFF60CE" w14:textId="77777777"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 xml:space="preserve">Dans l’eau : </w:t>
      </w:r>
      <w:r>
        <w:rPr>
          <w:b/>
          <w:color w:val="000000" w:themeColor="text1"/>
          <w:sz w:val="24"/>
          <w:szCs w:val="24"/>
        </w:rPr>
        <w:t>…</w:t>
      </w:r>
      <w:r w:rsidRPr="00A76262">
        <w:rPr>
          <w:b/>
          <w:color w:val="000000" w:themeColor="text1"/>
          <w:sz w:val="24"/>
          <w:szCs w:val="24"/>
          <w:highlight w:val="yellow"/>
        </w:rPr>
        <w:t>…………………………………………………………………………………………………………………….</w:t>
      </w:r>
    </w:p>
    <w:p w14:paraId="22319BD3" w14:textId="4B3B251E"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Dans l’air :</w:t>
      </w:r>
      <w:r>
        <w:rPr>
          <w:b/>
          <w:color w:val="000000" w:themeColor="text1"/>
          <w:sz w:val="24"/>
          <w:szCs w:val="24"/>
        </w:rPr>
        <w:t xml:space="preserve"> </w:t>
      </w:r>
      <w:r w:rsidRPr="00A76262">
        <w:rPr>
          <w:b/>
          <w:color w:val="000000" w:themeColor="text1"/>
          <w:sz w:val="24"/>
          <w:szCs w:val="24"/>
          <w:highlight w:val="yellow"/>
        </w:rPr>
        <w:t>…………………………………………………………………………………………………………………………..</w:t>
      </w:r>
    </w:p>
    <w:p w14:paraId="6433B116" w14:textId="370BBB0D"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Dans le sol :</w:t>
      </w:r>
      <w:r>
        <w:rPr>
          <w:b/>
          <w:color w:val="000000" w:themeColor="text1"/>
          <w:sz w:val="24"/>
          <w:szCs w:val="24"/>
        </w:rPr>
        <w:t xml:space="preserve"> </w:t>
      </w:r>
      <w:r w:rsidRPr="00A76262">
        <w:rPr>
          <w:b/>
          <w:color w:val="000000" w:themeColor="text1"/>
          <w:sz w:val="24"/>
          <w:szCs w:val="24"/>
          <w:highlight w:val="yellow"/>
        </w:rPr>
        <w:t>………………………………………………………………………………………………………………………..</w:t>
      </w:r>
    </w:p>
    <w:p w14:paraId="2E1D851D" w14:textId="5813C2AE" w:rsidR="00A76262"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Constituant principal des organismes vivants </w:t>
      </w:r>
      <w:r w:rsidRPr="00A76262">
        <w:rPr>
          <w:b/>
          <w:color w:val="000000" w:themeColor="text1"/>
          <w:sz w:val="24"/>
          <w:szCs w:val="24"/>
          <w:highlight w:val="yellow"/>
        </w:rPr>
        <w:t>:</w:t>
      </w:r>
      <w:r>
        <w:rPr>
          <w:b/>
          <w:color w:val="000000" w:themeColor="text1"/>
          <w:sz w:val="24"/>
          <w:szCs w:val="24"/>
          <w:highlight w:val="yellow"/>
        </w:rPr>
        <w:t xml:space="preserve"> </w:t>
      </w:r>
      <w:r w:rsidRPr="00A76262">
        <w:rPr>
          <w:b/>
          <w:color w:val="000000" w:themeColor="text1"/>
          <w:sz w:val="24"/>
          <w:szCs w:val="24"/>
          <w:highlight w:val="yellow"/>
        </w:rPr>
        <w:t>…………………………………………………………………...</w:t>
      </w:r>
    </w:p>
    <w:p w14:paraId="2A56B9E9" w14:textId="4F312D6E" w:rsidR="00A76262" w:rsidRPr="00A76262"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Pr>
          <w:b/>
          <w:color w:val="000000" w:themeColor="text1"/>
          <w:sz w:val="24"/>
          <w:szCs w:val="24"/>
        </w:rPr>
        <w:t>…</w:t>
      </w:r>
      <w:r w:rsidRPr="00A76262">
        <w:rPr>
          <w:b/>
          <w:color w:val="000000" w:themeColor="text1"/>
          <w:sz w:val="24"/>
          <w:szCs w:val="24"/>
          <w:highlight w:val="yellow"/>
        </w:rPr>
        <w:t>………………………………………………………………………………………………………………………………………………………………………………………………………………………………………………………………………………………</w:t>
      </w:r>
    </w:p>
    <w:p w14:paraId="7DA0EF66" w14:textId="2D1EA3FF" w:rsidR="00A76262" w:rsidRPr="00A76262" w:rsidRDefault="009772FE" w:rsidP="00A76262">
      <w:pPr>
        <w:spacing w:after="0" w:line="240" w:lineRule="auto"/>
        <w:jc w:val="both"/>
        <w:rPr>
          <w:iCs/>
          <w:sz w:val="24"/>
          <w:szCs w:val="24"/>
        </w:rPr>
      </w:pPr>
      <w:r w:rsidRPr="00A76262">
        <w:rPr>
          <w:iCs/>
          <w:sz w:val="24"/>
          <w:szCs w:val="24"/>
          <w:highlight w:val="cyan"/>
        </w:rPr>
        <w:t>Après avoir lu le document 2, devine si les différents réservoirs de carbone repris dans le tableau</w:t>
      </w:r>
      <w:r w:rsidR="00A76262">
        <w:rPr>
          <w:iCs/>
          <w:sz w:val="24"/>
          <w:szCs w:val="24"/>
          <w:highlight w:val="cyan"/>
        </w:rPr>
        <w:t xml:space="preserve"> suivant</w:t>
      </w:r>
      <w:r w:rsidRPr="00A76262">
        <w:rPr>
          <w:iCs/>
          <w:sz w:val="24"/>
          <w:szCs w:val="24"/>
          <w:highlight w:val="cyan"/>
        </w:rPr>
        <w:t xml:space="preserve"> sont des sources ou des puits de carbone.</w:t>
      </w:r>
    </w:p>
    <w:tbl>
      <w:tblPr>
        <w:tblStyle w:val="Grilledutableau"/>
        <w:tblW w:w="0" w:type="auto"/>
        <w:tblInd w:w="1242" w:type="dxa"/>
        <w:tblLook w:val="04A0" w:firstRow="1" w:lastRow="0" w:firstColumn="1" w:lastColumn="0" w:noHBand="0" w:noVBand="1"/>
      </w:tblPr>
      <w:tblGrid>
        <w:gridCol w:w="3363"/>
        <w:gridCol w:w="3441"/>
      </w:tblGrid>
      <w:tr w:rsidR="00A76262" w14:paraId="5615A29D" w14:textId="77777777" w:rsidTr="000C4B78">
        <w:tc>
          <w:tcPr>
            <w:tcW w:w="3363" w:type="dxa"/>
          </w:tcPr>
          <w:p w14:paraId="220D2879" w14:textId="77777777" w:rsidR="00A76262" w:rsidRDefault="00A76262" w:rsidP="000C4B78">
            <w:pPr>
              <w:spacing w:after="120"/>
              <w:jc w:val="both"/>
              <w:rPr>
                <w:color w:val="000000" w:themeColor="text1"/>
                <w:sz w:val="24"/>
                <w:szCs w:val="24"/>
              </w:rPr>
            </w:pPr>
          </w:p>
        </w:tc>
        <w:tc>
          <w:tcPr>
            <w:tcW w:w="3441" w:type="dxa"/>
            <w:vAlign w:val="center"/>
          </w:tcPr>
          <w:p w14:paraId="6DD66CB7" w14:textId="77777777" w:rsidR="00A76262" w:rsidRPr="003475FF" w:rsidRDefault="00A76262" w:rsidP="000C4B78">
            <w:pPr>
              <w:spacing w:after="120"/>
              <w:jc w:val="center"/>
              <w:rPr>
                <w:b/>
                <w:color w:val="000000" w:themeColor="text1"/>
                <w:sz w:val="24"/>
                <w:szCs w:val="24"/>
              </w:rPr>
            </w:pPr>
            <w:r w:rsidRPr="003475FF">
              <w:rPr>
                <w:b/>
                <w:color w:val="000000" w:themeColor="text1"/>
                <w:sz w:val="24"/>
                <w:szCs w:val="24"/>
              </w:rPr>
              <w:t>Source ou puits ?</w:t>
            </w:r>
          </w:p>
        </w:tc>
      </w:tr>
      <w:tr w:rsidR="00A76262" w14:paraId="32222655" w14:textId="77777777" w:rsidTr="000C4B78">
        <w:tc>
          <w:tcPr>
            <w:tcW w:w="3363" w:type="dxa"/>
            <w:vAlign w:val="center"/>
          </w:tcPr>
          <w:p w14:paraId="170C3DE0" w14:textId="77777777" w:rsidR="00A76262" w:rsidRDefault="00A76262" w:rsidP="000C4B78">
            <w:pPr>
              <w:spacing w:after="120"/>
              <w:rPr>
                <w:color w:val="000000" w:themeColor="text1"/>
                <w:sz w:val="24"/>
                <w:szCs w:val="24"/>
              </w:rPr>
            </w:pPr>
            <w:r>
              <w:rPr>
                <w:color w:val="000000" w:themeColor="text1"/>
                <w:sz w:val="24"/>
                <w:szCs w:val="24"/>
              </w:rPr>
              <w:t>L’océan</w:t>
            </w:r>
          </w:p>
        </w:tc>
        <w:tc>
          <w:tcPr>
            <w:tcW w:w="3441" w:type="dxa"/>
            <w:vAlign w:val="center"/>
          </w:tcPr>
          <w:p w14:paraId="4BAE6FE0" w14:textId="77777777" w:rsidR="00A76262" w:rsidRDefault="00A76262" w:rsidP="000C4B78">
            <w:pPr>
              <w:spacing w:after="120"/>
              <w:jc w:val="center"/>
              <w:rPr>
                <w:b/>
                <w:color w:val="FF0000"/>
                <w:sz w:val="24"/>
                <w:szCs w:val="24"/>
              </w:rPr>
            </w:pPr>
          </w:p>
          <w:p w14:paraId="61F5EA16" w14:textId="63883C7D" w:rsidR="00A76262" w:rsidRPr="00D53122" w:rsidRDefault="00A76262" w:rsidP="00A76262">
            <w:pPr>
              <w:spacing w:after="120"/>
              <w:jc w:val="center"/>
              <w:rPr>
                <w:b/>
                <w:color w:val="FF0000"/>
                <w:sz w:val="24"/>
                <w:szCs w:val="24"/>
              </w:rPr>
            </w:pPr>
            <w:r>
              <w:rPr>
                <w:b/>
                <w:color w:val="FF0000"/>
                <w:sz w:val="24"/>
                <w:szCs w:val="24"/>
              </w:rPr>
              <w:t>……………………………………</w:t>
            </w:r>
          </w:p>
        </w:tc>
      </w:tr>
      <w:tr w:rsidR="00A76262" w14:paraId="24CCB337" w14:textId="77777777" w:rsidTr="000C4B78">
        <w:tc>
          <w:tcPr>
            <w:tcW w:w="3363" w:type="dxa"/>
            <w:vAlign w:val="center"/>
          </w:tcPr>
          <w:p w14:paraId="63256AA3" w14:textId="77777777" w:rsidR="00A76262" w:rsidRDefault="00A76262" w:rsidP="000C4B78">
            <w:pPr>
              <w:spacing w:after="120"/>
              <w:rPr>
                <w:color w:val="000000" w:themeColor="text1"/>
                <w:sz w:val="24"/>
                <w:szCs w:val="24"/>
              </w:rPr>
            </w:pPr>
            <w:r>
              <w:rPr>
                <w:color w:val="000000" w:themeColor="text1"/>
                <w:sz w:val="24"/>
                <w:szCs w:val="24"/>
              </w:rPr>
              <w:t>Les forêts</w:t>
            </w:r>
          </w:p>
        </w:tc>
        <w:tc>
          <w:tcPr>
            <w:tcW w:w="3441" w:type="dxa"/>
            <w:vAlign w:val="center"/>
          </w:tcPr>
          <w:p w14:paraId="2D78CE4D" w14:textId="77777777" w:rsidR="00A76262" w:rsidRDefault="00A76262" w:rsidP="00A76262">
            <w:pPr>
              <w:spacing w:after="120"/>
              <w:rPr>
                <w:b/>
                <w:color w:val="FF0000"/>
                <w:sz w:val="24"/>
                <w:szCs w:val="24"/>
              </w:rPr>
            </w:pPr>
          </w:p>
          <w:p w14:paraId="0E8F26B5" w14:textId="77777777" w:rsidR="00A76262" w:rsidRPr="00D53122" w:rsidRDefault="00A76262" w:rsidP="000C4B78">
            <w:pPr>
              <w:spacing w:after="120"/>
              <w:jc w:val="center"/>
              <w:rPr>
                <w:b/>
                <w:color w:val="FF0000"/>
                <w:sz w:val="24"/>
                <w:szCs w:val="24"/>
              </w:rPr>
            </w:pPr>
            <w:r>
              <w:rPr>
                <w:b/>
                <w:color w:val="FF0000"/>
                <w:sz w:val="24"/>
                <w:szCs w:val="24"/>
              </w:rPr>
              <w:t>……………………………………</w:t>
            </w:r>
          </w:p>
        </w:tc>
      </w:tr>
      <w:tr w:rsidR="00A76262" w14:paraId="262D462C" w14:textId="77777777" w:rsidTr="000C4B78">
        <w:tc>
          <w:tcPr>
            <w:tcW w:w="3363" w:type="dxa"/>
            <w:vAlign w:val="center"/>
          </w:tcPr>
          <w:p w14:paraId="5C040711" w14:textId="77777777" w:rsidR="00A76262" w:rsidRDefault="00A76262" w:rsidP="000C4B78">
            <w:pPr>
              <w:spacing w:after="120"/>
              <w:rPr>
                <w:color w:val="000000" w:themeColor="text1"/>
                <w:sz w:val="24"/>
                <w:szCs w:val="24"/>
              </w:rPr>
            </w:pPr>
            <w:r>
              <w:rPr>
                <w:color w:val="000000" w:themeColor="text1"/>
                <w:sz w:val="24"/>
                <w:szCs w:val="24"/>
              </w:rPr>
              <w:t>Les combustibles fossiles</w:t>
            </w:r>
          </w:p>
        </w:tc>
        <w:tc>
          <w:tcPr>
            <w:tcW w:w="3441" w:type="dxa"/>
            <w:vAlign w:val="center"/>
          </w:tcPr>
          <w:p w14:paraId="218FF8F6" w14:textId="77777777" w:rsidR="00A76262" w:rsidRDefault="00A76262" w:rsidP="000C4B78">
            <w:pPr>
              <w:spacing w:after="120"/>
              <w:jc w:val="center"/>
              <w:rPr>
                <w:b/>
                <w:color w:val="FF0000"/>
                <w:sz w:val="24"/>
                <w:szCs w:val="24"/>
              </w:rPr>
            </w:pPr>
          </w:p>
          <w:p w14:paraId="03EC956E" w14:textId="09502AD7" w:rsidR="00A76262" w:rsidRPr="00D53122" w:rsidRDefault="00A76262" w:rsidP="00A76262">
            <w:pPr>
              <w:spacing w:after="120"/>
              <w:jc w:val="center"/>
              <w:rPr>
                <w:b/>
                <w:color w:val="FF0000"/>
                <w:sz w:val="24"/>
                <w:szCs w:val="24"/>
              </w:rPr>
            </w:pPr>
            <w:r>
              <w:rPr>
                <w:b/>
                <w:color w:val="FF0000"/>
                <w:sz w:val="24"/>
                <w:szCs w:val="24"/>
              </w:rPr>
              <w:t>…………………………………..</w:t>
            </w:r>
          </w:p>
        </w:tc>
      </w:tr>
      <w:tr w:rsidR="00A76262" w14:paraId="59CABE61" w14:textId="77777777" w:rsidTr="000C4B78">
        <w:tc>
          <w:tcPr>
            <w:tcW w:w="3363" w:type="dxa"/>
            <w:vAlign w:val="center"/>
          </w:tcPr>
          <w:p w14:paraId="31E9DC14" w14:textId="77777777" w:rsidR="00A76262" w:rsidRDefault="00A76262" w:rsidP="000C4B78">
            <w:pPr>
              <w:spacing w:after="120"/>
              <w:rPr>
                <w:color w:val="000000" w:themeColor="text1"/>
                <w:sz w:val="24"/>
                <w:szCs w:val="24"/>
              </w:rPr>
            </w:pPr>
            <w:r>
              <w:rPr>
                <w:color w:val="000000" w:themeColor="text1"/>
                <w:sz w:val="24"/>
                <w:szCs w:val="24"/>
              </w:rPr>
              <w:t>Les usines</w:t>
            </w:r>
          </w:p>
        </w:tc>
        <w:tc>
          <w:tcPr>
            <w:tcW w:w="3441" w:type="dxa"/>
            <w:vAlign w:val="center"/>
          </w:tcPr>
          <w:p w14:paraId="73ACB9CA" w14:textId="77777777" w:rsidR="00A76262" w:rsidRDefault="00A76262" w:rsidP="000C4B78">
            <w:pPr>
              <w:spacing w:after="120"/>
              <w:jc w:val="center"/>
              <w:rPr>
                <w:b/>
                <w:color w:val="FF0000"/>
                <w:sz w:val="24"/>
                <w:szCs w:val="24"/>
              </w:rPr>
            </w:pPr>
          </w:p>
          <w:p w14:paraId="409CC8A8" w14:textId="7C858510" w:rsidR="00A76262" w:rsidRPr="00D53122" w:rsidRDefault="00A76262" w:rsidP="00A76262">
            <w:pPr>
              <w:spacing w:after="120"/>
              <w:jc w:val="center"/>
              <w:rPr>
                <w:b/>
                <w:color w:val="FF0000"/>
                <w:sz w:val="24"/>
                <w:szCs w:val="24"/>
              </w:rPr>
            </w:pPr>
            <w:r>
              <w:rPr>
                <w:b/>
                <w:color w:val="FF0000"/>
                <w:sz w:val="24"/>
                <w:szCs w:val="24"/>
              </w:rPr>
              <w:t>………………………………….</w:t>
            </w:r>
          </w:p>
        </w:tc>
      </w:tr>
      <w:tr w:rsidR="00A76262" w14:paraId="0A96F138" w14:textId="77777777" w:rsidTr="000C4B78">
        <w:tc>
          <w:tcPr>
            <w:tcW w:w="3363" w:type="dxa"/>
            <w:vAlign w:val="center"/>
          </w:tcPr>
          <w:p w14:paraId="51F677EA" w14:textId="77777777" w:rsidR="00A76262" w:rsidRDefault="00A76262" w:rsidP="000C4B78">
            <w:pPr>
              <w:spacing w:after="120"/>
              <w:rPr>
                <w:color w:val="000000" w:themeColor="text1"/>
                <w:sz w:val="24"/>
                <w:szCs w:val="24"/>
              </w:rPr>
            </w:pPr>
            <w:r>
              <w:rPr>
                <w:color w:val="000000" w:themeColor="text1"/>
                <w:sz w:val="24"/>
                <w:szCs w:val="24"/>
              </w:rPr>
              <w:t>Les roches calcaires</w:t>
            </w:r>
          </w:p>
        </w:tc>
        <w:tc>
          <w:tcPr>
            <w:tcW w:w="3441" w:type="dxa"/>
            <w:vAlign w:val="center"/>
          </w:tcPr>
          <w:p w14:paraId="77631C54" w14:textId="77777777" w:rsidR="00A76262" w:rsidRDefault="00A76262" w:rsidP="000C4B78">
            <w:pPr>
              <w:spacing w:after="120"/>
              <w:jc w:val="center"/>
              <w:rPr>
                <w:b/>
                <w:color w:val="FF0000"/>
                <w:sz w:val="24"/>
                <w:szCs w:val="24"/>
              </w:rPr>
            </w:pPr>
          </w:p>
          <w:p w14:paraId="3042B7EE" w14:textId="294EA81B" w:rsidR="00A76262" w:rsidRPr="00D53122" w:rsidRDefault="00A76262" w:rsidP="00A76262">
            <w:pPr>
              <w:spacing w:after="120"/>
              <w:jc w:val="center"/>
              <w:rPr>
                <w:b/>
                <w:color w:val="FF0000"/>
                <w:sz w:val="24"/>
                <w:szCs w:val="24"/>
              </w:rPr>
            </w:pPr>
            <w:r>
              <w:rPr>
                <w:b/>
                <w:color w:val="FF0000"/>
                <w:sz w:val="24"/>
                <w:szCs w:val="24"/>
              </w:rPr>
              <w:t>……………………………….</w:t>
            </w:r>
          </w:p>
        </w:tc>
      </w:tr>
      <w:tr w:rsidR="00A76262" w14:paraId="76DFB8E0" w14:textId="77777777" w:rsidTr="000C4B78">
        <w:tc>
          <w:tcPr>
            <w:tcW w:w="3363" w:type="dxa"/>
            <w:vAlign w:val="center"/>
          </w:tcPr>
          <w:p w14:paraId="5BB096F5" w14:textId="77777777" w:rsidR="00A76262" w:rsidRDefault="00A76262" w:rsidP="000C4B78">
            <w:pPr>
              <w:spacing w:after="120"/>
              <w:rPr>
                <w:color w:val="000000" w:themeColor="text1"/>
                <w:sz w:val="24"/>
                <w:szCs w:val="24"/>
              </w:rPr>
            </w:pPr>
            <w:r>
              <w:rPr>
                <w:color w:val="000000" w:themeColor="text1"/>
                <w:sz w:val="24"/>
                <w:szCs w:val="24"/>
              </w:rPr>
              <w:t>L’atmosphère</w:t>
            </w:r>
          </w:p>
        </w:tc>
        <w:tc>
          <w:tcPr>
            <w:tcW w:w="3441" w:type="dxa"/>
            <w:vAlign w:val="center"/>
          </w:tcPr>
          <w:p w14:paraId="209C15E3" w14:textId="77777777" w:rsidR="00A76262" w:rsidRDefault="00A76262" w:rsidP="000C4B78">
            <w:pPr>
              <w:spacing w:after="120"/>
              <w:jc w:val="center"/>
              <w:rPr>
                <w:b/>
                <w:color w:val="FF0000"/>
                <w:sz w:val="24"/>
                <w:szCs w:val="24"/>
              </w:rPr>
            </w:pPr>
            <w:r>
              <w:rPr>
                <w:b/>
                <w:color w:val="FF0000"/>
                <w:sz w:val="24"/>
                <w:szCs w:val="24"/>
              </w:rPr>
              <w:t>……………………………..</w:t>
            </w:r>
          </w:p>
          <w:p w14:paraId="70548E30" w14:textId="5F5B394C" w:rsidR="00A76262" w:rsidRPr="00D53122" w:rsidRDefault="00A76262" w:rsidP="00A76262">
            <w:pPr>
              <w:spacing w:after="120"/>
              <w:rPr>
                <w:b/>
                <w:color w:val="FF0000"/>
                <w:sz w:val="24"/>
                <w:szCs w:val="24"/>
              </w:rPr>
            </w:pPr>
          </w:p>
        </w:tc>
      </w:tr>
    </w:tbl>
    <w:p w14:paraId="7FC469E0" w14:textId="77777777" w:rsidR="00A76262" w:rsidRPr="009772FE" w:rsidRDefault="00A76262" w:rsidP="00A76262">
      <w:pPr>
        <w:rPr>
          <w:lang w:val="fr-FR"/>
        </w:rPr>
      </w:pPr>
    </w:p>
    <w:p w14:paraId="0FCC2D2C" w14:textId="26ED99BF" w:rsidR="00A76262" w:rsidRDefault="00A76262" w:rsidP="009772FE">
      <w:pPr>
        <w:spacing w:after="0" w:line="240" w:lineRule="auto"/>
        <w:jc w:val="both"/>
        <w:rPr>
          <w:iCs/>
          <w:sz w:val="24"/>
          <w:szCs w:val="24"/>
        </w:rPr>
      </w:pPr>
    </w:p>
    <w:p w14:paraId="04300709" w14:textId="418AA528" w:rsidR="00A76262" w:rsidRDefault="00A76262" w:rsidP="009772FE">
      <w:pPr>
        <w:spacing w:after="0" w:line="240" w:lineRule="auto"/>
        <w:jc w:val="both"/>
        <w:rPr>
          <w:iCs/>
          <w:sz w:val="24"/>
          <w:szCs w:val="24"/>
        </w:rPr>
      </w:pPr>
    </w:p>
    <w:p w14:paraId="7E8E29EE" w14:textId="4993DFDC" w:rsidR="00A76262" w:rsidRDefault="00A76262" w:rsidP="009772FE">
      <w:pPr>
        <w:spacing w:after="0" w:line="240" w:lineRule="auto"/>
        <w:jc w:val="both"/>
        <w:rPr>
          <w:iCs/>
          <w:sz w:val="24"/>
          <w:szCs w:val="24"/>
        </w:rPr>
      </w:pPr>
    </w:p>
    <w:p w14:paraId="48FFE2C6" w14:textId="77777777" w:rsidR="00A76262" w:rsidRPr="00A76262" w:rsidRDefault="00A76262" w:rsidP="009772FE">
      <w:pPr>
        <w:spacing w:after="0" w:line="240" w:lineRule="auto"/>
        <w:jc w:val="both"/>
        <w:rPr>
          <w:iCs/>
          <w:sz w:val="24"/>
          <w:szCs w:val="24"/>
        </w:rPr>
      </w:pPr>
    </w:p>
    <w:p w14:paraId="07A985FD" w14:textId="77777777" w:rsidR="009772FE" w:rsidRPr="00264145" w:rsidRDefault="009772FE" w:rsidP="009772FE">
      <w:pPr>
        <w:spacing w:after="0" w:line="240" w:lineRule="auto"/>
        <w:jc w:val="both"/>
        <w:rPr>
          <w:sz w:val="16"/>
          <w:szCs w:val="16"/>
        </w:rPr>
      </w:pPr>
    </w:p>
    <w:p w14:paraId="0D85F9B4" w14:textId="77777777" w:rsidR="009772FE" w:rsidRPr="001345AE" w:rsidRDefault="009772FE" w:rsidP="00A76262">
      <w:pPr>
        <w:pBdr>
          <w:top w:val="single" w:sz="4" w:space="1" w:color="auto"/>
          <w:left w:val="single" w:sz="4" w:space="4" w:color="auto"/>
          <w:bottom w:val="single" w:sz="4" w:space="1" w:color="auto"/>
          <w:right w:val="single" w:sz="4" w:space="4" w:color="auto"/>
        </w:pBdr>
        <w:spacing w:after="120" w:line="240" w:lineRule="auto"/>
        <w:rPr>
          <w:b/>
          <w:i/>
          <w:sz w:val="24"/>
          <w:szCs w:val="24"/>
        </w:rPr>
      </w:pPr>
      <w:r w:rsidRPr="001345AE">
        <w:rPr>
          <w:b/>
          <w:sz w:val="24"/>
          <w:szCs w:val="24"/>
          <w:u w:val="single"/>
        </w:rPr>
        <w:lastRenderedPageBreak/>
        <w:t>Document 2</w:t>
      </w:r>
      <w:r w:rsidRPr="001345AE">
        <w:rPr>
          <w:b/>
          <w:sz w:val="24"/>
          <w:szCs w:val="24"/>
        </w:rPr>
        <w:t> : Les échanges de matière entre les différents réservoirs de carbone</w:t>
      </w:r>
    </w:p>
    <w:p w14:paraId="67C92A1B" w14:textId="77777777" w:rsidR="009772FE" w:rsidRDefault="009772FE" w:rsidP="00A7626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1345AE">
        <w:rPr>
          <w:sz w:val="24"/>
          <w:szCs w:val="24"/>
        </w:rPr>
        <w:t xml:space="preserve">Si la quantité totale de carbone reste stable sur notre planète, sa répartition entre les quatre réservoirs varie continuellement grâce à de nombreux échanges et grâce à certaines </w:t>
      </w:r>
      <w:r>
        <w:rPr>
          <w:sz w:val="24"/>
          <w:szCs w:val="24"/>
        </w:rPr>
        <w:t>r</w:t>
      </w:r>
      <w:r w:rsidRPr="001345AE">
        <w:rPr>
          <w:sz w:val="24"/>
          <w:szCs w:val="24"/>
        </w:rPr>
        <w:t>éactions chimiques.</w:t>
      </w:r>
    </w:p>
    <w:p w14:paraId="2B614519"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b/>
          <w:sz w:val="24"/>
          <w:szCs w:val="24"/>
        </w:rPr>
      </w:pPr>
      <w:r w:rsidRPr="001345AE">
        <w:rPr>
          <w:b/>
          <w:sz w:val="24"/>
          <w:szCs w:val="24"/>
        </w:rPr>
        <w:t>Les écha</w:t>
      </w:r>
      <w:r>
        <w:rPr>
          <w:b/>
          <w:sz w:val="24"/>
          <w:szCs w:val="24"/>
        </w:rPr>
        <w:t xml:space="preserve">nges entre l’atmosphère et l’hydrosphère : </w:t>
      </w:r>
    </w:p>
    <w:p w14:paraId="4DA48A27"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sz w:val="24"/>
          <w:szCs w:val="24"/>
        </w:rPr>
      </w:pPr>
      <w:r w:rsidRPr="001345AE">
        <w:rPr>
          <w:sz w:val="24"/>
          <w:szCs w:val="24"/>
        </w:rPr>
        <w:t>Le CO</w:t>
      </w:r>
      <w:r w:rsidRPr="001345AE">
        <w:rPr>
          <w:sz w:val="24"/>
          <w:szCs w:val="24"/>
          <w:vertAlign w:val="subscript"/>
        </w:rPr>
        <w:t>2</w:t>
      </w:r>
      <w:r w:rsidRPr="001345AE">
        <w:rPr>
          <w:sz w:val="24"/>
          <w:szCs w:val="24"/>
        </w:rPr>
        <w:t xml:space="preserve"> présent dans l’atmosphère se dissout dans les océans, et cela d’autant plus facilement que la température de l’eau est froide. A l’inverse, les océans peuvent réémettre du CO</w:t>
      </w:r>
      <w:r w:rsidRPr="001345AE">
        <w:rPr>
          <w:sz w:val="24"/>
          <w:szCs w:val="24"/>
          <w:vertAlign w:val="subscript"/>
        </w:rPr>
        <w:t>2</w:t>
      </w:r>
      <w:r w:rsidRPr="001345AE">
        <w:rPr>
          <w:sz w:val="24"/>
          <w:szCs w:val="24"/>
        </w:rPr>
        <w:t xml:space="preserve"> vers l’atmosphère (dégazage) notamment quand l’eau se réchauffe</w:t>
      </w:r>
      <w:r w:rsidRPr="009B09FC">
        <w:rPr>
          <w:sz w:val="24"/>
          <w:szCs w:val="24"/>
        </w:rPr>
        <w:t>. Mais on constate</w:t>
      </w:r>
      <w:r w:rsidRPr="001345AE">
        <w:rPr>
          <w:sz w:val="24"/>
          <w:szCs w:val="24"/>
        </w:rPr>
        <w:t xml:space="preserve"> que lorsque la quantité de CO</w:t>
      </w:r>
      <w:r w:rsidRPr="001345AE">
        <w:rPr>
          <w:sz w:val="24"/>
          <w:szCs w:val="24"/>
          <w:vertAlign w:val="subscript"/>
        </w:rPr>
        <w:t>2</w:t>
      </w:r>
      <w:r w:rsidRPr="001345AE">
        <w:rPr>
          <w:sz w:val="24"/>
          <w:szCs w:val="24"/>
        </w:rPr>
        <w:t xml:space="preserve"> augmente dans l’air, l’océan en absorbe une plus grande quantité.</w:t>
      </w:r>
      <w:r>
        <w:rPr>
          <w:sz w:val="24"/>
          <w:szCs w:val="24"/>
        </w:rPr>
        <w:t xml:space="preserve"> Grâce à la forte dissolution du CO</w:t>
      </w:r>
      <w:r>
        <w:rPr>
          <w:sz w:val="24"/>
          <w:szCs w:val="24"/>
          <w:vertAlign w:val="subscript"/>
        </w:rPr>
        <w:t>2</w:t>
      </w:r>
      <w:r>
        <w:rPr>
          <w:sz w:val="24"/>
          <w:szCs w:val="24"/>
        </w:rPr>
        <w:t xml:space="preserve"> dans l’eau et à l’importance du volume des océans, l’hydrosphère peut stocker énormément de carbone.</w:t>
      </w:r>
    </w:p>
    <w:p w14:paraId="3C54CB3E" w14:textId="77777777" w:rsidR="009772FE" w:rsidRPr="004F493A"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i/>
          <w:sz w:val="16"/>
          <w:szCs w:val="16"/>
        </w:rPr>
      </w:pPr>
    </w:p>
    <w:p w14:paraId="1C05D188"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b/>
          <w:sz w:val="24"/>
          <w:szCs w:val="24"/>
        </w:rPr>
      </w:pPr>
      <w:r w:rsidRPr="009B09FC">
        <w:rPr>
          <w:b/>
          <w:sz w:val="24"/>
          <w:szCs w:val="24"/>
        </w:rPr>
        <w:t xml:space="preserve">Les échanges entre la biosphère et son environnement : </w:t>
      </w:r>
    </w:p>
    <w:p w14:paraId="2644173D"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sidRPr="009B09FC">
        <w:rPr>
          <w:color w:val="000000" w:themeColor="text1"/>
          <w:sz w:val="24"/>
          <w:szCs w:val="24"/>
        </w:rPr>
        <w:t xml:space="preserve">Que ce soit avec l’atmosphère ou avec l’eau, les plantes, </w:t>
      </w:r>
      <w:r w:rsidRPr="007607C8">
        <w:rPr>
          <w:color w:val="000000" w:themeColor="text1"/>
          <w:sz w:val="24"/>
          <w:szCs w:val="24"/>
        </w:rPr>
        <w:t xml:space="preserve">grâce à la </w:t>
      </w:r>
      <w:r w:rsidRPr="007607C8">
        <w:rPr>
          <w:b/>
          <w:color w:val="000000" w:themeColor="text1"/>
          <w:sz w:val="24"/>
          <w:szCs w:val="24"/>
        </w:rPr>
        <w:t>photosynthèse</w:t>
      </w:r>
      <w:r w:rsidRPr="007607C8">
        <w:rPr>
          <w:color w:val="000000" w:themeColor="text1"/>
          <w:sz w:val="24"/>
          <w:szCs w:val="24"/>
        </w:rPr>
        <w:t>, absorbent le carbone présent sous forme de CO</w:t>
      </w:r>
      <w:r w:rsidRPr="007607C8">
        <w:rPr>
          <w:color w:val="000000" w:themeColor="text1"/>
          <w:sz w:val="24"/>
          <w:szCs w:val="24"/>
          <w:vertAlign w:val="subscript"/>
        </w:rPr>
        <w:t>2</w:t>
      </w:r>
      <w:r w:rsidRPr="007607C8">
        <w:rPr>
          <w:color w:val="000000" w:themeColor="text1"/>
          <w:sz w:val="24"/>
          <w:szCs w:val="24"/>
        </w:rPr>
        <w:t xml:space="preserve"> gazeux et le transforme en matière organique</w:t>
      </w:r>
      <w:r w:rsidRPr="009B09FC">
        <w:rPr>
          <w:color w:val="000000" w:themeColor="text1"/>
          <w:sz w:val="24"/>
          <w:szCs w:val="24"/>
        </w:rPr>
        <w:t xml:space="preserve"> (sucres, lipides, protéines …). La lumière captée par la chlorophylle apporte l’énergie nécessaire à la réalisation du processus de photosynthèse. Ce processus est la porte d’entrée principale du carbone dans le cycle du vivant. Presque tout le carbone retrouvé dans les êtres vivants provient de ce processus, car les plantes sont ensuite mangées et digérées par des animaux.</w:t>
      </w:r>
      <w:r>
        <w:rPr>
          <w:color w:val="000000" w:themeColor="text1"/>
          <w:sz w:val="24"/>
          <w:szCs w:val="24"/>
        </w:rPr>
        <w:t xml:space="preserve"> </w:t>
      </w:r>
    </w:p>
    <w:p w14:paraId="1D3C47EB" w14:textId="77777777" w:rsidR="009772FE" w:rsidRPr="004F493A"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16"/>
          <w:szCs w:val="16"/>
        </w:rPr>
      </w:pPr>
    </w:p>
    <w:p w14:paraId="2C9FC429"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color w:val="000000" w:themeColor="text1"/>
          <w:sz w:val="24"/>
          <w:szCs w:val="24"/>
        </w:rPr>
        <w:t>Le car</w:t>
      </w:r>
      <w:r w:rsidRPr="001345AE">
        <w:rPr>
          <w:color w:val="000000" w:themeColor="text1"/>
          <w:sz w:val="24"/>
          <w:szCs w:val="24"/>
        </w:rPr>
        <w:t xml:space="preserve">bone sort de la biosphère lorsque les plantes et les animaux </w:t>
      </w:r>
      <w:r w:rsidRPr="001345AE">
        <w:rPr>
          <w:b/>
          <w:color w:val="000000" w:themeColor="text1"/>
          <w:sz w:val="24"/>
          <w:szCs w:val="24"/>
        </w:rPr>
        <w:t>respirent</w:t>
      </w:r>
      <w:r w:rsidRPr="001345AE">
        <w:rPr>
          <w:color w:val="000000" w:themeColor="text1"/>
          <w:sz w:val="24"/>
          <w:szCs w:val="24"/>
        </w:rPr>
        <w:t>. Ils libèrent du CO</w:t>
      </w:r>
      <w:r w:rsidRPr="001345AE">
        <w:rPr>
          <w:color w:val="000000" w:themeColor="text1"/>
          <w:sz w:val="24"/>
          <w:szCs w:val="24"/>
          <w:vertAlign w:val="subscript"/>
        </w:rPr>
        <w:t>2</w:t>
      </w:r>
      <w:r w:rsidRPr="001345AE">
        <w:rPr>
          <w:color w:val="000000" w:themeColor="text1"/>
          <w:sz w:val="24"/>
          <w:szCs w:val="24"/>
        </w:rPr>
        <w:t xml:space="preserve"> dans l’atmosphère (êtres vivants terrestres) ou dans l’eau (êtres vivants aquatiques). D’autres êtres vivants libèrent aussi du CO</w:t>
      </w:r>
      <w:r w:rsidRPr="001345AE">
        <w:rPr>
          <w:color w:val="000000" w:themeColor="text1"/>
          <w:sz w:val="24"/>
          <w:szCs w:val="24"/>
          <w:vertAlign w:val="subscript"/>
        </w:rPr>
        <w:t>2</w:t>
      </w:r>
      <w:r w:rsidRPr="001345AE">
        <w:rPr>
          <w:color w:val="000000" w:themeColor="text1"/>
          <w:sz w:val="24"/>
          <w:szCs w:val="24"/>
        </w:rPr>
        <w:t xml:space="preserve"> au cours du processus de fermentation.</w:t>
      </w:r>
      <w:r>
        <w:rPr>
          <w:color w:val="000000" w:themeColor="text1"/>
          <w:sz w:val="24"/>
          <w:szCs w:val="24"/>
        </w:rPr>
        <w:t xml:space="preserve"> </w:t>
      </w:r>
    </w:p>
    <w:p w14:paraId="08351ECE"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sidRPr="001345AE">
        <w:rPr>
          <w:color w:val="000000" w:themeColor="text1"/>
          <w:sz w:val="24"/>
          <w:szCs w:val="24"/>
        </w:rPr>
        <w:t>Lorsque les animaux ou les végétaux meurent, ils se décomposent e</w:t>
      </w:r>
      <w:r>
        <w:rPr>
          <w:color w:val="000000" w:themeColor="text1"/>
          <w:sz w:val="24"/>
          <w:szCs w:val="24"/>
        </w:rPr>
        <w:t>t ce phénomène s’accompagne ent</w:t>
      </w:r>
      <w:r w:rsidRPr="001345AE">
        <w:rPr>
          <w:color w:val="000000" w:themeColor="text1"/>
          <w:sz w:val="24"/>
          <w:szCs w:val="24"/>
        </w:rPr>
        <w:t>r</w:t>
      </w:r>
      <w:r>
        <w:rPr>
          <w:color w:val="000000" w:themeColor="text1"/>
          <w:sz w:val="24"/>
          <w:szCs w:val="24"/>
        </w:rPr>
        <w:t>e</w:t>
      </w:r>
      <w:r w:rsidRPr="001345AE">
        <w:rPr>
          <w:color w:val="000000" w:themeColor="text1"/>
          <w:sz w:val="24"/>
          <w:szCs w:val="24"/>
        </w:rPr>
        <w:t xml:space="preserve"> autre</w:t>
      </w:r>
      <w:r>
        <w:rPr>
          <w:color w:val="000000" w:themeColor="text1"/>
          <w:sz w:val="24"/>
          <w:szCs w:val="24"/>
        </w:rPr>
        <w:t>s</w:t>
      </w:r>
      <w:r w:rsidRPr="001345AE">
        <w:rPr>
          <w:color w:val="000000" w:themeColor="text1"/>
          <w:sz w:val="24"/>
          <w:szCs w:val="24"/>
        </w:rPr>
        <w:t xml:space="preserve"> d’une libération de CO</w:t>
      </w:r>
      <w:r w:rsidRPr="001345AE">
        <w:rPr>
          <w:color w:val="000000" w:themeColor="text1"/>
          <w:sz w:val="24"/>
          <w:szCs w:val="24"/>
          <w:vertAlign w:val="subscript"/>
        </w:rPr>
        <w:t>2</w:t>
      </w:r>
      <w:r w:rsidRPr="001345AE">
        <w:rPr>
          <w:color w:val="000000" w:themeColor="text1"/>
          <w:sz w:val="24"/>
          <w:szCs w:val="24"/>
        </w:rPr>
        <w:t xml:space="preserve"> et de méthane (une autre molécule contenant du carbone : CH</w:t>
      </w:r>
      <w:r w:rsidRPr="001345AE">
        <w:rPr>
          <w:color w:val="000000" w:themeColor="text1"/>
          <w:sz w:val="24"/>
          <w:szCs w:val="24"/>
          <w:vertAlign w:val="subscript"/>
        </w:rPr>
        <w:t>4</w:t>
      </w:r>
      <w:r w:rsidRPr="001345AE">
        <w:rPr>
          <w:color w:val="000000" w:themeColor="text1"/>
          <w:sz w:val="24"/>
          <w:szCs w:val="24"/>
        </w:rPr>
        <w:t>) dans l’atmosphère.</w:t>
      </w:r>
      <w:r>
        <w:rPr>
          <w:color w:val="000000" w:themeColor="text1"/>
          <w:sz w:val="24"/>
          <w:szCs w:val="24"/>
        </w:rPr>
        <w:t xml:space="preserve"> </w:t>
      </w:r>
    </w:p>
    <w:p w14:paraId="78EB8A5E"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b/>
          <w:color w:val="000000" w:themeColor="text1"/>
          <w:sz w:val="24"/>
          <w:szCs w:val="24"/>
        </w:rPr>
        <w:t xml:space="preserve">Les </w:t>
      </w:r>
      <w:r w:rsidRPr="007607C8">
        <w:rPr>
          <w:b/>
          <w:color w:val="000000" w:themeColor="text1"/>
          <w:sz w:val="24"/>
          <w:szCs w:val="24"/>
        </w:rPr>
        <w:t>échanges entre la biosphère et la lithosphère :</w:t>
      </w:r>
    </w:p>
    <w:p w14:paraId="4282C369" w14:textId="28D521D9"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sz w:val="24"/>
          <w:szCs w:val="24"/>
        </w:rPr>
        <w:t xml:space="preserve">Ces </w:t>
      </w:r>
      <w:r w:rsidRPr="007607C8">
        <w:rPr>
          <w:sz w:val="24"/>
          <w:szCs w:val="24"/>
        </w:rPr>
        <w:t>échanges entraînent un</w:t>
      </w:r>
      <w:r>
        <w:rPr>
          <w:sz w:val="24"/>
          <w:szCs w:val="24"/>
        </w:rPr>
        <w:t xml:space="preserve"> </w:t>
      </w:r>
      <w:r w:rsidRPr="007607C8">
        <w:rPr>
          <w:sz w:val="24"/>
          <w:szCs w:val="24"/>
        </w:rPr>
        <w:t>stockage du carbone dans le sol, pour une période plus ou moins longue</w:t>
      </w:r>
      <w:r>
        <w:rPr>
          <w:sz w:val="24"/>
          <w:szCs w:val="24"/>
        </w:rPr>
        <w:t xml:space="preserve">. </w:t>
      </w:r>
      <w:r w:rsidRPr="007607C8">
        <w:rPr>
          <w:color w:val="000000" w:themeColor="text1"/>
          <w:sz w:val="24"/>
          <w:szCs w:val="24"/>
        </w:rPr>
        <w:t>Les</w:t>
      </w:r>
      <w:r w:rsidRPr="001345AE">
        <w:rPr>
          <w:b/>
          <w:color w:val="000000" w:themeColor="text1"/>
          <w:sz w:val="24"/>
          <w:szCs w:val="24"/>
        </w:rPr>
        <w:t xml:space="preserve"> </w:t>
      </w:r>
      <w:r w:rsidRPr="007607C8">
        <w:rPr>
          <w:color w:val="000000" w:themeColor="text1"/>
          <w:sz w:val="24"/>
          <w:szCs w:val="24"/>
        </w:rPr>
        <w:t>roches</w:t>
      </w:r>
      <w:r w:rsidRPr="001345AE">
        <w:rPr>
          <w:b/>
          <w:color w:val="000000" w:themeColor="text1"/>
          <w:sz w:val="24"/>
          <w:szCs w:val="24"/>
        </w:rPr>
        <w:t xml:space="preserve"> carbonées</w:t>
      </w:r>
      <w:r w:rsidRPr="001345AE">
        <w:rPr>
          <w:color w:val="000000" w:themeColor="text1"/>
          <w:sz w:val="24"/>
          <w:szCs w:val="24"/>
        </w:rPr>
        <w:t xml:space="preserve"> ou roches qui contiennent des combustibles fossiles, comme le charbon, le pétrole ou le gaz naturel, se sont formées suite à un long processus de fossilisation qui a pris plusieurs millions d’années. </w:t>
      </w:r>
      <w:r>
        <w:rPr>
          <w:color w:val="000000" w:themeColor="text1"/>
          <w:sz w:val="24"/>
          <w:szCs w:val="24"/>
        </w:rPr>
        <w:t xml:space="preserve">Les roches </w:t>
      </w:r>
      <w:r w:rsidRPr="001345AE">
        <w:rPr>
          <w:b/>
          <w:color w:val="000000" w:themeColor="text1"/>
          <w:sz w:val="24"/>
          <w:szCs w:val="24"/>
        </w:rPr>
        <w:t>carbonatées</w:t>
      </w:r>
      <w:r w:rsidRPr="001345AE">
        <w:rPr>
          <w:color w:val="000000" w:themeColor="text1"/>
          <w:sz w:val="24"/>
          <w:szCs w:val="24"/>
        </w:rPr>
        <w:t xml:space="preserve"> ou roches riches en calcaire se sont formées suite au dépôt des petits animaux qui fabriquent leur coquille à partir du calcaire dissous dans l’eau des mers et des océans (coquillages, escargots ...). L’accumulation de ces coquilles sur le fond des océans et au cours de millions d’années conduit à la formation des roches calcaires. La quantité de roches calcaires est très importante à la surface de la Terre et constitue une importante réserve de carbone.</w:t>
      </w:r>
      <w:r>
        <w:rPr>
          <w:color w:val="000000" w:themeColor="text1"/>
          <w:sz w:val="24"/>
          <w:szCs w:val="24"/>
        </w:rPr>
        <w:t xml:space="preserve"> </w:t>
      </w:r>
      <w:r w:rsidRPr="001345AE">
        <w:rPr>
          <w:color w:val="000000" w:themeColor="text1"/>
          <w:sz w:val="24"/>
          <w:szCs w:val="24"/>
        </w:rPr>
        <w:t xml:space="preserve">Ces </w:t>
      </w:r>
      <w:r>
        <w:rPr>
          <w:color w:val="000000" w:themeColor="text1"/>
          <w:sz w:val="24"/>
          <w:szCs w:val="24"/>
        </w:rPr>
        <w:t xml:space="preserve">deux types de </w:t>
      </w:r>
      <w:r w:rsidRPr="001345AE">
        <w:rPr>
          <w:color w:val="000000" w:themeColor="text1"/>
          <w:sz w:val="24"/>
          <w:szCs w:val="24"/>
        </w:rPr>
        <w:t>roches représentent un stockage à long terme du carbone immobilisé dans le sol</w:t>
      </w:r>
    </w:p>
    <w:sectPr w:rsidR="009772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9330" w14:textId="77777777" w:rsidR="00052620" w:rsidRDefault="00052620" w:rsidP="00A76262">
      <w:pPr>
        <w:spacing w:after="0" w:line="240" w:lineRule="auto"/>
      </w:pPr>
      <w:r>
        <w:separator/>
      </w:r>
    </w:p>
  </w:endnote>
  <w:endnote w:type="continuationSeparator" w:id="0">
    <w:p w14:paraId="1751315F" w14:textId="77777777" w:rsidR="00052620" w:rsidRDefault="00052620" w:rsidP="00A7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768564"/>
      <w:docPartObj>
        <w:docPartGallery w:val="Page Numbers (Bottom of Page)"/>
        <w:docPartUnique/>
      </w:docPartObj>
    </w:sdtPr>
    <w:sdtContent>
      <w:p w14:paraId="7D5C952C" w14:textId="2FE1C575" w:rsidR="00A76262" w:rsidRDefault="00A76262">
        <w:pPr>
          <w:pStyle w:val="Pieddepage"/>
          <w:jc w:val="right"/>
        </w:pPr>
        <w:r>
          <w:fldChar w:fldCharType="begin"/>
        </w:r>
        <w:r>
          <w:instrText>PAGE   \* MERGEFORMAT</w:instrText>
        </w:r>
        <w:r>
          <w:fldChar w:fldCharType="separate"/>
        </w:r>
        <w:r>
          <w:rPr>
            <w:lang w:val="fr-FR"/>
          </w:rPr>
          <w:t>2</w:t>
        </w:r>
        <w:r>
          <w:fldChar w:fldCharType="end"/>
        </w:r>
      </w:p>
    </w:sdtContent>
  </w:sdt>
  <w:p w14:paraId="7FCD99B5" w14:textId="1919F6A6" w:rsidR="00A76262" w:rsidRDefault="00A76262">
    <w:pPr>
      <w:pStyle w:val="Pieddepage"/>
    </w:pPr>
    <w:r>
      <w:t>Fsc                                  Prof : RAMDANI                     CLASSE : 5L &amp; 5PF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6FA9" w14:textId="77777777" w:rsidR="00052620" w:rsidRDefault="00052620" w:rsidP="00A76262">
      <w:pPr>
        <w:spacing w:after="0" w:line="240" w:lineRule="auto"/>
      </w:pPr>
      <w:r>
        <w:separator/>
      </w:r>
    </w:p>
  </w:footnote>
  <w:footnote w:type="continuationSeparator" w:id="0">
    <w:p w14:paraId="7E9CACCE" w14:textId="77777777" w:rsidR="00052620" w:rsidRDefault="00052620" w:rsidP="00A7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0027E"/>
    <w:multiLevelType w:val="hybridMultilevel"/>
    <w:tmpl w:val="85465AE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FE"/>
    <w:rsid w:val="00052620"/>
    <w:rsid w:val="00484357"/>
    <w:rsid w:val="007475AD"/>
    <w:rsid w:val="009772FE"/>
    <w:rsid w:val="00A76262"/>
    <w:rsid w:val="00C5799F"/>
    <w:rsid w:val="00E77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0AC9"/>
  <w15:chartTrackingRefBased/>
  <w15:docId w15:val="{B281F12D-489B-4768-B2C8-7B12752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2FE"/>
    <w:pPr>
      <w:spacing w:after="200" w:line="276" w:lineRule="auto"/>
      <w:ind w:left="720"/>
      <w:contextualSpacing/>
    </w:pPr>
  </w:style>
  <w:style w:type="table" w:styleId="Grilledutableau">
    <w:name w:val="Table Grid"/>
    <w:basedOn w:val="TableauNormal"/>
    <w:uiPriority w:val="59"/>
    <w:rsid w:val="0097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6262"/>
    <w:pPr>
      <w:tabs>
        <w:tab w:val="center" w:pos="4536"/>
        <w:tab w:val="right" w:pos="9072"/>
      </w:tabs>
      <w:spacing w:after="0" w:line="240" w:lineRule="auto"/>
    </w:pPr>
  </w:style>
  <w:style w:type="character" w:customStyle="1" w:styleId="En-tteCar">
    <w:name w:val="En-tête Car"/>
    <w:basedOn w:val="Policepardfaut"/>
    <w:link w:val="En-tte"/>
    <w:uiPriority w:val="99"/>
    <w:rsid w:val="00A76262"/>
  </w:style>
  <w:style w:type="paragraph" w:styleId="Pieddepage">
    <w:name w:val="footer"/>
    <w:basedOn w:val="Normal"/>
    <w:link w:val="PieddepageCar"/>
    <w:uiPriority w:val="99"/>
    <w:unhideWhenUsed/>
    <w:rsid w:val="00A76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7460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2021-01-27T23:29:00Z</dcterms:created>
  <dcterms:modified xsi:type="dcterms:W3CDTF">2021-01-27T23:29:00Z</dcterms:modified>
</cp:coreProperties>
</file>